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469" w:rsidRPr="00056E16" w:rsidRDefault="00C538F3" w:rsidP="00056E16">
      <w:pPr>
        <w:snapToGrid w:val="0"/>
        <w:spacing w:line="600" w:lineRule="exact"/>
        <w:rPr>
          <w:rFonts w:ascii="方正小标宋_GBK" w:eastAsia="方正小标宋_GBK" w:hAnsiTheme="minorEastAsia"/>
          <w:sz w:val="36"/>
          <w:szCs w:val="36"/>
        </w:rPr>
      </w:pPr>
      <w:r w:rsidRPr="00F65469">
        <w:rPr>
          <w:rFonts w:ascii="方正小标宋_GBK" w:eastAsia="方正小标宋_GBK" w:hAnsiTheme="minorEastAsia" w:hint="eastAsia"/>
          <w:sz w:val="36"/>
          <w:szCs w:val="36"/>
        </w:rPr>
        <w:t>中央财政科技计划（专项、基金等）后补助管理</w:t>
      </w:r>
      <w:r w:rsidR="001B2002">
        <w:rPr>
          <w:rFonts w:ascii="方正小标宋_GBK" w:eastAsia="方正小标宋_GBK" w:hAnsiTheme="minorEastAsia" w:hint="eastAsia"/>
          <w:sz w:val="36"/>
          <w:szCs w:val="36"/>
        </w:rPr>
        <w:t>办法</w:t>
      </w:r>
    </w:p>
    <w:p w:rsidR="00F65469" w:rsidRPr="00C45D93" w:rsidRDefault="00F65469" w:rsidP="00F65469">
      <w:pPr>
        <w:snapToGrid w:val="0"/>
        <w:spacing w:line="360" w:lineRule="auto"/>
        <w:jc w:val="center"/>
        <w:rPr>
          <w:rFonts w:asciiTheme="minorEastAsia" w:hAnsiTheme="minorEastAsia"/>
          <w:b/>
          <w:sz w:val="32"/>
          <w:szCs w:val="32"/>
        </w:rPr>
      </w:pPr>
    </w:p>
    <w:p w:rsidR="00C538F3" w:rsidRPr="00F65469" w:rsidRDefault="00C538F3" w:rsidP="00F65469">
      <w:pPr>
        <w:snapToGrid w:val="0"/>
        <w:spacing w:line="360" w:lineRule="auto"/>
        <w:jc w:val="center"/>
        <w:rPr>
          <w:rFonts w:asciiTheme="minorEastAsia" w:hAnsiTheme="minorEastAsia"/>
          <w:b/>
          <w:sz w:val="32"/>
          <w:szCs w:val="32"/>
        </w:rPr>
      </w:pPr>
      <w:r w:rsidRPr="00F65469">
        <w:rPr>
          <w:rFonts w:asciiTheme="minorEastAsia" w:hAnsiTheme="minorEastAsia" w:hint="eastAsia"/>
          <w:b/>
          <w:sz w:val="32"/>
          <w:szCs w:val="32"/>
        </w:rPr>
        <w:t>第一章 总则</w:t>
      </w:r>
    </w:p>
    <w:p w:rsidR="00C538F3" w:rsidRPr="00F65469" w:rsidRDefault="00F65469" w:rsidP="00F65469">
      <w:pPr>
        <w:snapToGrid w:val="0"/>
        <w:spacing w:line="360" w:lineRule="auto"/>
        <w:rPr>
          <w:rFonts w:ascii="华文仿宋" w:eastAsia="华文仿宋" w:hAnsi="华文仿宋"/>
          <w:sz w:val="32"/>
          <w:szCs w:val="32"/>
        </w:rPr>
      </w:pPr>
      <w:r>
        <w:rPr>
          <w:rFonts w:ascii="仿宋_GB2312" w:eastAsia="仿宋_GB2312" w:hAnsiTheme="minorEastAsia" w:hint="eastAsia"/>
          <w:b/>
          <w:sz w:val="32"/>
          <w:szCs w:val="32"/>
        </w:rPr>
        <w:t xml:space="preserve">    </w:t>
      </w:r>
      <w:r w:rsidR="00C538F3" w:rsidRPr="00F65469">
        <w:rPr>
          <w:rFonts w:ascii="华文仿宋" w:eastAsia="华文仿宋" w:hAnsi="华文仿宋" w:hint="eastAsia"/>
          <w:b/>
          <w:sz w:val="32"/>
          <w:szCs w:val="32"/>
        </w:rPr>
        <w:t>第一条</w:t>
      </w:r>
      <w:r w:rsidR="00C538F3" w:rsidRPr="00F65469">
        <w:rPr>
          <w:rFonts w:asciiTheme="minorEastAsia" w:hAnsiTheme="minorEastAsia" w:hint="eastAsia"/>
          <w:sz w:val="32"/>
          <w:szCs w:val="32"/>
        </w:rPr>
        <w:t> </w:t>
      </w:r>
      <w:r w:rsidR="00C538F3" w:rsidRPr="00F65469">
        <w:rPr>
          <w:rFonts w:ascii="华文仿宋" w:eastAsia="华文仿宋" w:hAnsi="华文仿宋" w:hint="eastAsia"/>
          <w:sz w:val="32"/>
          <w:szCs w:val="32"/>
        </w:rPr>
        <w:t>为进一步发挥中央财政科技资金的引导作用，规范中央财政科技计划（专项、基金等）后补助资金管理，根据《国务院</w:t>
      </w:r>
      <w:r w:rsidR="00E75FFD">
        <w:rPr>
          <w:rFonts w:ascii="华文仿宋" w:eastAsia="华文仿宋" w:hAnsi="华文仿宋" w:hint="eastAsia"/>
          <w:sz w:val="32"/>
          <w:szCs w:val="32"/>
        </w:rPr>
        <w:t>印发</w:t>
      </w:r>
      <w:r w:rsidR="00C538F3" w:rsidRPr="00F65469">
        <w:rPr>
          <w:rFonts w:ascii="华文仿宋" w:eastAsia="华文仿宋" w:hAnsi="华文仿宋" w:hint="eastAsia"/>
          <w:sz w:val="32"/>
          <w:szCs w:val="32"/>
        </w:rPr>
        <w:t>关于深化中央财政科技计划（专项、基金等）管理改革方案的通知</w:t>
      </w:r>
      <w:proofErr w:type="gramStart"/>
      <w:r w:rsidR="00C538F3" w:rsidRPr="00F65469">
        <w:rPr>
          <w:rFonts w:ascii="华文仿宋" w:eastAsia="华文仿宋" w:hAnsi="华文仿宋" w:hint="eastAsia"/>
          <w:sz w:val="32"/>
          <w:szCs w:val="32"/>
        </w:rPr>
        <w:t>》</w:t>
      </w:r>
      <w:proofErr w:type="gramEnd"/>
      <w:r w:rsidR="00C538F3" w:rsidRPr="00F65469">
        <w:rPr>
          <w:rFonts w:ascii="华文仿宋" w:eastAsia="华文仿宋" w:hAnsi="华文仿宋" w:hint="eastAsia"/>
          <w:sz w:val="32"/>
          <w:szCs w:val="32"/>
        </w:rPr>
        <w:t>（国发〔2014〕64号）、《国务院关于国家重大科研基础设施和大型仪器向社会开放的意见》（国发〔2014〕70号）</w:t>
      </w:r>
      <w:r w:rsidR="00E75FFD">
        <w:rPr>
          <w:rFonts w:ascii="华文仿宋" w:eastAsia="华文仿宋" w:hAnsi="华文仿宋" w:hint="eastAsia"/>
          <w:sz w:val="32"/>
          <w:szCs w:val="32"/>
        </w:rPr>
        <w:t>、《国务院关于优化科研管理提升科研绩效若干措施的通知》（国发</w:t>
      </w:r>
      <w:r w:rsidR="00E75FFD" w:rsidRPr="00F65469">
        <w:rPr>
          <w:rFonts w:ascii="华文仿宋" w:eastAsia="华文仿宋" w:hAnsi="华文仿宋" w:hint="eastAsia"/>
          <w:sz w:val="32"/>
          <w:szCs w:val="32"/>
        </w:rPr>
        <w:t>〔201</w:t>
      </w:r>
      <w:r w:rsidR="00E75FFD">
        <w:rPr>
          <w:rFonts w:ascii="华文仿宋" w:eastAsia="华文仿宋" w:hAnsi="华文仿宋" w:hint="eastAsia"/>
          <w:sz w:val="32"/>
          <w:szCs w:val="32"/>
        </w:rPr>
        <w:t>8</w:t>
      </w:r>
      <w:r w:rsidR="00E75FFD" w:rsidRPr="00F65469">
        <w:rPr>
          <w:rFonts w:ascii="华文仿宋" w:eastAsia="华文仿宋" w:hAnsi="华文仿宋" w:hint="eastAsia"/>
          <w:sz w:val="32"/>
          <w:szCs w:val="32"/>
        </w:rPr>
        <w:t>〕</w:t>
      </w:r>
      <w:r w:rsidR="00E75FFD">
        <w:rPr>
          <w:rFonts w:ascii="华文仿宋" w:eastAsia="华文仿宋" w:hAnsi="华文仿宋" w:hint="eastAsia"/>
          <w:sz w:val="32"/>
          <w:szCs w:val="32"/>
        </w:rPr>
        <w:t>25</w:t>
      </w:r>
      <w:r w:rsidR="00E75FFD" w:rsidRPr="00F65469">
        <w:rPr>
          <w:rFonts w:ascii="华文仿宋" w:eastAsia="华文仿宋" w:hAnsi="华文仿宋" w:hint="eastAsia"/>
          <w:sz w:val="32"/>
          <w:szCs w:val="32"/>
        </w:rPr>
        <w:t>号</w:t>
      </w:r>
      <w:r w:rsidR="00E75FFD">
        <w:rPr>
          <w:rFonts w:ascii="华文仿宋" w:eastAsia="华文仿宋" w:hAnsi="华文仿宋" w:hint="eastAsia"/>
          <w:sz w:val="32"/>
          <w:szCs w:val="32"/>
        </w:rPr>
        <w:t>）</w:t>
      </w:r>
      <w:r w:rsidR="007E7EE6">
        <w:rPr>
          <w:rFonts w:ascii="华文仿宋" w:eastAsia="华文仿宋" w:hAnsi="华文仿宋" w:hint="eastAsia"/>
          <w:sz w:val="32"/>
          <w:szCs w:val="32"/>
        </w:rPr>
        <w:t>、</w:t>
      </w:r>
      <w:r w:rsidR="00E75FFD">
        <w:rPr>
          <w:rFonts w:ascii="华文仿宋" w:eastAsia="华文仿宋" w:hAnsi="华文仿宋" w:hint="eastAsia"/>
          <w:sz w:val="32"/>
          <w:szCs w:val="32"/>
        </w:rPr>
        <w:t>《中共中央办公厅、国务院办公厅印发〈关于促进中小企业健康发展的指导意见〉》</w:t>
      </w:r>
      <w:r w:rsidR="00C538F3" w:rsidRPr="00F65469">
        <w:rPr>
          <w:rFonts w:ascii="华文仿宋" w:eastAsia="华文仿宋" w:hAnsi="华文仿宋" w:hint="eastAsia"/>
          <w:sz w:val="32"/>
          <w:szCs w:val="32"/>
        </w:rPr>
        <w:t>等文件要求，制定本</w:t>
      </w:r>
      <w:r w:rsidR="00A351D3">
        <w:rPr>
          <w:rFonts w:ascii="华文仿宋" w:eastAsia="华文仿宋" w:hAnsi="华文仿宋" w:hint="eastAsia"/>
          <w:sz w:val="32"/>
          <w:szCs w:val="32"/>
        </w:rPr>
        <w:t>办法</w:t>
      </w:r>
      <w:r w:rsidR="00C538F3" w:rsidRPr="00F65469">
        <w:rPr>
          <w:rFonts w:ascii="华文仿宋" w:eastAsia="华文仿宋" w:hAnsi="华文仿宋" w:hint="eastAsia"/>
          <w:sz w:val="32"/>
          <w:szCs w:val="32"/>
        </w:rPr>
        <w:t>。</w:t>
      </w:r>
    </w:p>
    <w:p w:rsidR="00C538F3" w:rsidRPr="00F65469" w:rsidRDefault="00F65469" w:rsidP="00F65469">
      <w:pPr>
        <w:snapToGrid w:val="0"/>
        <w:spacing w:line="360" w:lineRule="auto"/>
        <w:rPr>
          <w:rFonts w:ascii="华文仿宋" w:eastAsia="华文仿宋" w:hAnsi="华文仿宋"/>
          <w:sz w:val="32"/>
          <w:szCs w:val="32"/>
        </w:rPr>
      </w:pPr>
      <w:r>
        <w:rPr>
          <w:rFonts w:ascii="华文仿宋" w:eastAsia="华文仿宋" w:hAnsi="华文仿宋" w:hint="eastAsia"/>
          <w:b/>
          <w:sz w:val="32"/>
          <w:szCs w:val="32"/>
        </w:rPr>
        <w:t xml:space="preserve">    </w:t>
      </w:r>
      <w:r w:rsidR="00C538F3" w:rsidRPr="00F65469">
        <w:rPr>
          <w:rFonts w:ascii="华文仿宋" w:eastAsia="华文仿宋" w:hAnsi="华文仿宋" w:hint="eastAsia"/>
          <w:b/>
          <w:sz w:val="32"/>
          <w:szCs w:val="32"/>
        </w:rPr>
        <w:t>第二条</w:t>
      </w:r>
      <w:r w:rsidR="00C538F3" w:rsidRPr="00F65469">
        <w:rPr>
          <w:rFonts w:ascii="华文仿宋" w:eastAsia="华文仿宋" w:hAnsi="华文仿宋" w:hint="eastAsia"/>
          <w:sz w:val="32"/>
          <w:szCs w:val="32"/>
        </w:rPr>
        <w:t> </w:t>
      </w:r>
      <w:r>
        <w:rPr>
          <w:rFonts w:ascii="华文仿宋" w:eastAsia="华文仿宋" w:hAnsi="华文仿宋" w:hint="eastAsia"/>
          <w:sz w:val="32"/>
          <w:szCs w:val="32"/>
        </w:rPr>
        <w:t xml:space="preserve"> </w:t>
      </w:r>
      <w:r w:rsidR="00C538F3" w:rsidRPr="00F65469">
        <w:rPr>
          <w:rFonts w:ascii="华文仿宋" w:eastAsia="华文仿宋" w:hAnsi="华文仿宋" w:hint="eastAsia"/>
          <w:sz w:val="32"/>
          <w:szCs w:val="32"/>
        </w:rPr>
        <w:t>本</w:t>
      </w:r>
      <w:r w:rsidR="00A351D3">
        <w:rPr>
          <w:rFonts w:ascii="华文仿宋" w:eastAsia="华文仿宋" w:hAnsi="华文仿宋" w:hint="eastAsia"/>
          <w:sz w:val="32"/>
          <w:szCs w:val="32"/>
        </w:rPr>
        <w:t>办法</w:t>
      </w:r>
      <w:r w:rsidR="00C538F3" w:rsidRPr="00F65469">
        <w:rPr>
          <w:rFonts w:ascii="华文仿宋" w:eastAsia="华文仿宋" w:hAnsi="华文仿宋" w:hint="eastAsia"/>
          <w:sz w:val="32"/>
          <w:szCs w:val="32"/>
        </w:rPr>
        <w:t>所称后补助，是指单位先行投入资金开展</w:t>
      </w:r>
      <w:r w:rsidR="008F16D6">
        <w:rPr>
          <w:rFonts w:ascii="华文仿宋" w:eastAsia="华文仿宋" w:hAnsi="华文仿宋" w:hint="eastAsia"/>
          <w:sz w:val="32"/>
          <w:szCs w:val="32"/>
        </w:rPr>
        <w:t>研发</w:t>
      </w:r>
      <w:r w:rsidR="00C538F3" w:rsidRPr="00F65469">
        <w:rPr>
          <w:rFonts w:ascii="华文仿宋" w:eastAsia="华文仿宋" w:hAnsi="华文仿宋" w:hint="eastAsia"/>
          <w:sz w:val="32"/>
          <w:szCs w:val="32"/>
        </w:rPr>
        <w:t>活动，或者提供科技创新服务</w:t>
      </w:r>
      <w:r w:rsidR="005D77DD">
        <w:rPr>
          <w:rFonts w:ascii="华文仿宋" w:eastAsia="华文仿宋" w:hAnsi="华文仿宋" w:hint="eastAsia"/>
          <w:sz w:val="32"/>
          <w:szCs w:val="32"/>
        </w:rPr>
        <w:t>等</w:t>
      </w:r>
      <w:r w:rsidR="00C538F3" w:rsidRPr="00F65469">
        <w:rPr>
          <w:rFonts w:ascii="华文仿宋" w:eastAsia="华文仿宋" w:hAnsi="华文仿宋" w:hint="eastAsia"/>
          <w:sz w:val="32"/>
          <w:szCs w:val="32"/>
        </w:rPr>
        <w:t>活动，中央财政根据实施结果、绩效等，事后给予补助资金</w:t>
      </w:r>
      <w:r w:rsidR="00E75FFD">
        <w:rPr>
          <w:rFonts w:ascii="华文仿宋" w:eastAsia="华文仿宋" w:hAnsi="华文仿宋" w:hint="eastAsia"/>
          <w:sz w:val="32"/>
          <w:szCs w:val="32"/>
        </w:rPr>
        <w:t>的财政支持方式</w:t>
      </w:r>
      <w:r w:rsidR="00C45D93">
        <w:rPr>
          <w:rFonts w:ascii="华文仿宋" w:eastAsia="华文仿宋" w:hAnsi="华文仿宋" w:hint="eastAsia"/>
          <w:sz w:val="32"/>
          <w:szCs w:val="32"/>
        </w:rPr>
        <w:t>。</w:t>
      </w:r>
    </w:p>
    <w:p w:rsidR="00C538F3" w:rsidRDefault="00C538F3" w:rsidP="00F65469">
      <w:pPr>
        <w:snapToGrid w:val="0"/>
        <w:spacing w:line="360" w:lineRule="auto"/>
        <w:rPr>
          <w:rFonts w:ascii="华文仿宋" w:eastAsia="华文仿宋" w:hAnsi="华文仿宋"/>
          <w:sz w:val="32"/>
          <w:szCs w:val="32"/>
        </w:rPr>
      </w:pPr>
      <w:r w:rsidRPr="00F65469">
        <w:rPr>
          <w:rFonts w:ascii="华文仿宋" w:eastAsia="华文仿宋" w:hAnsi="华文仿宋" w:hint="eastAsia"/>
          <w:sz w:val="32"/>
          <w:szCs w:val="32"/>
        </w:rPr>
        <w:t xml:space="preserve">  </w:t>
      </w:r>
      <w:r w:rsidR="00F65469">
        <w:rPr>
          <w:rFonts w:ascii="华文仿宋" w:eastAsia="华文仿宋" w:hAnsi="华文仿宋" w:hint="eastAsia"/>
          <w:sz w:val="32"/>
          <w:szCs w:val="32"/>
        </w:rPr>
        <w:t xml:space="preserve">  </w:t>
      </w:r>
      <w:r w:rsidR="00C45D93">
        <w:rPr>
          <w:rFonts w:ascii="华文仿宋" w:eastAsia="华文仿宋" w:hAnsi="华文仿宋" w:hint="eastAsia"/>
          <w:sz w:val="32"/>
          <w:szCs w:val="32"/>
        </w:rPr>
        <w:t>本</w:t>
      </w:r>
      <w:r w:rsidR="00A351D3">
        <w:rPr>
          <w:rFonts w:ascii="华文仿宋" w:eastAsia="华文仿宋" w:hAnsi="华文仿宋" w:hint="eastAsia"/>
          <w:sz w:val="32"/>
          <w:szCs w:val="32"/>
        </w:rPr>
        <w:t>办法</w:t>
      </w:r>
      <w:r w:rsidRPr="00F65469">
        <w:rPr>
          <w:rFonts w:ascii="华文仿宋" w:eastAsia="华文仿宋" w:hAnsi="华文仿宋" w:hint="eastAsia"/>
          <w:sz w:val="32"/>
          <w:szCs w:val="32"/>
        </w:rPr>
        <w:t>所称的单位，</w:t>
      </w:r>
      <w:r w:rsidR="00825F0E">
        <w:rPr>
          <w:rFonts w:ascii="华文仿宋" w:eastAsia="华文仿宋" w:hAnsi="华文仿宋" w:hint="eastAsia"/>
          <w:sz w:val="32"/>
          <w:szCs w:val="32"/>
        </w:rPr>
        <w:t>包括</w:t>
      </w:r>
      <w:r w:rsidRPr="00F65469">
        <w:rPr>
          <w:rFonts w:ascii="华文仿宋" w:eastAsia="华文仿宋" w:hAnsi="华文仿宋" w:hint="eastAsia"/>
          <w:sz w:val="32"/>
          <w:szCs w:val="32"/>
        </w:rPr>
        <w:t>具有独立法人资格的企业、事业单位以及其他各类从事</w:t>
      </w:r>
      <w:r w:rsidR="008F16D6">
        <w:rPr>
          <w:rFonts w:ascii="华文仿宋" w:eastAsia="华文仿宋" w:hAnsi="华文仿宋" w:hint="eastAsia"/>
          <w:sz w:val="32"/>
          <w:szCs w:val="32"/>
        </w:rPr>
        <w:t>科技创新</w:t>
      </w:r>
      <w:r w:rsidRPr="00F65469">
        <w:rPr>
          <w:rFonts w:ascii="华文仿宋" w:eastAsia="华文仿宋" w:hAnsi="华文仿宋" w:hint="eastAsia"/>
          <w:sz w:val="32"/>
          <w:szCs w:val="32"/>
        </w:rPr>
        <w:t>活动的主体。</w:t>
      </w:r>
    </w:p>
    <w:p w:rsidR="00C45D93" w:rsidRDefault="00EA1DF5" w:rsidP="00F65469">
      <w:pPr>
        <w:snapToGrid w:val="0"/>
        <w:spacing w:line="360" w:lineRule="auto"/>
        <w:rPr>
          <w:rFonts w:ascii="华文仿宋" w:eastAsia="华文仿宋" w:hAnsi="华文仿宋"/>
          <w:sz w:val="32"/>
          <w:szCs w:val="32"/>
        </w:rPr>
      </w:pPr>
      <w:r>
        <w:rPr>
          <w:rFonts w:ascii="华文仿宋" w:eastAsia="华文仿宋" w:hAnsi="华文仿宋" w:hint="eastAsia"/>
          <w:sz w:val="32"/>
          <w:szCs w:val="32"/>
        </w:rPr>
        <w:t xml:space="preserve">   </w:t>
      </w:r>
      <w:r w:rsidR="00C45D93">
        <w:rPr>
          <w:rFonts w:ascii="华文仿宋" w:eastAsia="华文仿宋" w:hAnsi="华文仿宋" w:hint="eastAsia"/>
          <w:sz w:val="32"/>
          <w:szCs w:val="32"/>
        </w:rPr>
        <w:t xml:space="preserve"> </w:t>
      </w:r>
      <w:r w:rsidR="00C45D93" w:rsidRPr="00C45D93">
        <w:rPr>
          <w:rFonts w:ascii="华文仿宋" w:eastAsia="华文仿宋" w:hAnsi="华文仿宋" w:hint="eastAsia"/>
          <w:b/>
          <w:sz w:val="32"/>
          <w:szCs w:val="32"/>
        </w:rPr>
        <w:t>第</w:t>
      </w:r>
      <w:r w:rsidR="00C45D93">
        <w:rPr>
          <w:rFonts w:ascii="华文仿宋" w:eastAsia="华文仿宋" w:hAnsi="华文仿宋" w:hint="eastAsia"/>
          <w:b/>
          <w:sz w:val="32"/>
          <w:szCs w:val="32"/>
        </w:rPr>
        <w:t>三</w:t>
      </w:r>
      <w:r w:rsidR="00C45D93" w:rsidRPr="00C45D93">
        <w:rPr>
          <w:rFonts w:ascii="华文仿宋" w:eastAsia="华文仿宋" w:hAnsi="华文仿宋" w:hint="eastAsia"/>
          <w:b/>
          <w:sz w:val="32"/>
          <w:szCs w:val="32"/>
        </w:rPr>
        <w:t>条</w:t>
      </w:r>
      <w:r w:rsidR="00C45D93">
        <w:rPr>
          <w:rFonts w:ascii="华文仿宋" w:eastAsia="华文仿宋" w:hAnsi="华文仿宋" w:hint="eastAsia"/>
          <w:sz w:val="32"/>
          <w:szCs w:val="32"/>
        </w:rPr>
        <w:t xml:space="preserve">  </w:t>
      </w:r>
      <w:r w:rsidR="004901BA">
        <w:rPr>
          <w:rFonts w:ascii="华文仿宋" w:eastAsia="华文仿宋" w:hAnsi="华文仿宋" w:hint="eastAsia"/>
          <w:sz w:val="32"/>
          <w:szCs w:val="32"/>
        </w:rPr>
        <w:t>后补助资金由单位统筹使用，不得用于与科技创新无关的支出。</w:t>
      </w:r>
    </w:p>
    <w:p w:rsidR="00F65469" w:rsidRDefault="00C45D93" w:rsidP="00EA1DF5">
      <w:pPr>
        <w:snapToGrid w:val="0"/>
        <w:spacing w:line="360" w:lineRule="auto"/>
        <w:rPr>
          <w:rFonts w:asciiTheme="minorEastAsia" w:hAnsiTheme="minorEastAsia"/>
          <w:b/>
          <w:sz w:val="32"/>
          <w:szCs w:val="32"/>
        </w:rPr>
      </w:pPr>
      <w:r>
        <w:rPr>
          <w:rFonts w:ascii="华文仿宋" w:eastAsia="华文仿宋" w:hAnsi="华文仿宋" w:hint="eastAsia"/>
          <w:sz w:val="32"/>
          <w:szCs w:val="32"/>
        </w:rPr>
        <w:t xml:space="preserve">    </w:t>
      </w:r>
      <w:r w:rsidR="00EA1DF5" w:rsidRPr="00EA1DF5">
        <w:rPr>
          <w:rFonts w:ascii="华文仿宋" w:eastAsia="华文仿宋" w:hAnsi="华文仿宋" w:hint="eastAsia"/>
          <w:b/>
          <w:sz w:val="32"/>
          <w:szCs w:val="32"/>
        </w:rPr>
        <w:t>第</w:t>
      </w:r>
      <w:r>
        <w:rPr>
          <w:rFonts w:ascii="华文仿宋" w:eastAsia="华文仿宋" w:hAnsi="华文仿宋" w:hint="eastAsia"/>
          <w:b/>
          <w:sz w:val="32"/>
          <w:szCs w:val="32"/>
        </w:rPr>
        <w:t>四</w:t>
      </w:r>
      <w:r w:rsidR="00EA1DF5" w:rsidRPr="00EA1DF5">
        <w:rPr>
          <w:rFonts w:ascii="华文仿宋" w:eastAsia="华文仿宋" w:hAnsi="华文仿宋" w:hint="eastAsia"/>
          <w:b/>
          <w:sz w:val="32"/>
          <w:szCs w:val="32"/>
        </w:rPr>
        <w:t>条</w:t>
      </w:r>
      <w:r w:rsidR="00EA1DF5">
        <w:rPr>
          <w:rFonts w:ascii="华文仿宋" w:eastAsia="华文仿宋" w:hAnsi="华文仿宋" w:hint="eastAsia"/>
          <w:sz w:val="32"/>
          <w:szCs w:val="32"/>
        </w:rPr>
        <w:t xml:space="preserve">  </w:t>
      </w:r>
      <w:r w:rsidR="004901BA">
        <w:rPr>
          <w:rFonts w:ascii="华文仿宋" w:eastAsia="华文仿宋" w:hAnsi="华文仿宋" w:hint="eastAsia"/>
          <w:sz w:val="32"/>
          <w:szCs w:val="32"/>
        </w:rPr>
        <w:t>后补助</w:t>
      </w:r>
      <w:r w:rsidR="004901BA" w:rsidRPr="00F65469">
        <w:rPr>
          <w:rFonts w:ascii="华文仿宋" w:eastAsia="华文仿宋" w:hAnsi="华文仿宋" w:hint="eastAsia"/>
          <w:sz w:val="32"/>
          <w:szCs w:val="32"/>
        </w:rPr>
        <w:t>包括研发活动后补助、服务运行后补助。</w:t>
      </w:r>
    </w:p>
    <w:p w:rsidR="00825F0E" w:rsidRDefault="00825F0E" w:rsidP="00F65469">
      <w:pPr>
        <w:snapToGrid w:val="0"/>
        <w:spacing w:line="480" w:lineRule="auto"/>
        <w:jc w:val="center"/>
        <w:rPr>
          <w:rFonts w:asciiTheme="minorEastAsia" w:hAnsiTheme="minorEastAsia"/>
          <w:b/>
          <w:sz w:val="32"/>
          <w:szCs w:val="32"/>
        </w:rPr>
      </w:pPr>
    </w:p>
    <w:p w:rsidR="00C538F3" w:rsidRPr="00F65469" w:rsidRDefault="00C538F3" w:rsidP="00F65469">
      <w:pPr>
        <w:snapToGrid w:val="0"/>
        <w:spacing w:line="480" w:lineRule="auto"/>
        <w:jc w:val="center"/>
        <w:rPr>
          <w:rFonts w:asciiTheme="minorEastAsia" w:hAnsiTheme="minorEastAsia"/>
          <w:b/>
          <w:sz w:val="32"/>
          <w:szCs w:val="32"/>
        </w:rPr>
      </w:pPr>
      <w:r w:rsidRPr="00F65469">
        <w:rPr>
          <w:rFonts w:asciiTheme="minorEastAsia" w:hAnsiTheme="minorEastAsia" w:hint="eastAsia"/>
          <w:b/>
          <w:sz w:val="32"/>
          <w:szCs w:val="32"/>
        </w:rPr>
        <w:t>第二章  研发活动后补助</w:t>
      </w:r>
    </w:p>
    <w:p w:rsidR="00C538F3" w:rsidRPr="00F65469" w:rsidRDefault="00F65469" w:rsidP="00F65469">
      <w:pPr>
        <w:snapToGrid w:val="0"/>
        <w:spacing w:line="360" w:lineRule="auto"/>
        <w:rPr>
          <w:rFonts w:ascii="华文仿宋" w:eastAsia="华文仿宋" w:hAnsi="华文仿宋"/>
          <w:sz w:val="32"/>
          <w:szCs w:val="32"/>
        </w:rPr>
      </w:pPr>
      <w:r>
        <w:rPr>
          <w:rFonts w:ascii="华文仿宋" w:eastAsia="华文仿宋" w:hAnsi="华文仿宋" w:hint="eastAsia"/>
          <w:sz w:val="32"/>
          <w:szCs w:val="32"/>
        </w:rPr>
        <w:t xml:space="preserve">    </w:t>
      </w:r>
      <w:r w:rsidR="00C538F3" w:rsidRPr="00F65469">
        <w:rPr>
          <w:rFonts w:ascii="华文仿宋" w:eastAsia="华文仿宋" w:hAnsi="华文仿宋" w:hint="eastAsia"/>
          <w:b/>
          <w:sz w:val="32"/>
          <w:szCs w:val="32"/>
        </w:rPr>
        <w:t>第</w:t>
      </w:r>
      <w:r w:rsidR="00CF1E56">
        <w:rPr>
          <w:rFonts w:ascii="华文仿宋" w:eastAsia="华文仿宋" w:hAnsi="华文仿宋" w:hint="eastAsia"/>
          <w:b/>
          <w:sz w:val="32"/>
          <w:szCs w:val="32"/>
        </w:rPr>
        <w:t>五</w:t>
      </w:r>
      <w:r w:rsidR="00C538F3" w:rsidRPr="00F65469">
        <w:rPr>
          <w:rFonts w:ascii="华文仿宋" w:eastAsia="华文仿宋" w:hAnsi="华文仿宋" w:hint="eastAsia"/>
          <w:b/>
          <w:sz w:val="32"/>
          <w:szCs w:val="32"/>
        </w:rPr>
        <w:t>条</w:t>
      </w:r>
      <w:r w:rsidR="00C538F3" w:rsidRPr="00F65469">
        <w:rPr>
          <w:rFonts w:ascii="华文仿宋" w:eastAsia="华文仿宋" w:hAnsi="华文仿宋" w:hint="eastAsia"/>
          <w:sz w:val="32"/>
          <w:szCs w:val="32"/>
        </w:rPr>
        <w:t xml:space="preserve">  研发活动后补助是指中央财政科技计划（专项、基金等）中以科技成果产品化、工程化、产业化为目标任务，并且具有量化考核指标的项目，由项目承担单位先行投入资金组织开展研发活动及应用示范，项目结束并通过综合绩效评价后，给予</w:t>
      </w:r>
      <w:r w:rsidR="00825F0E">
        <w:rPr>
          <w:rFonts w:ascii="华文仿宋" w:eastAsia="华文仿宋" w:hAnsi="华文仿宋" w:hint="eastAsia"/>
          <w:sz w:val="32"/>
          <w:szCs w:val="32"/>
        </w:rPr>
        <w:t>适当</w:t>
      </w:r>
      <w:r w:rsidR="00C538F3" w:rsidRPr="00F65469">
        <w:rPr>
          <w:rFonts w:ascii="华文仿宋" w:eastAsia="华文仿宋" w:hAnsi="华文仿宋" w:hint="eastAsia"/>
          <w:sz w:val="32"/>
          <w:szCs w:val="32"/>
        </w:rPr>
        <w:t>补助资金的财政支持方式。</w:t>
      </w:r>
    </w:p>
    <w:p w:rsidR="00C538F3" w:rsidRPr="00F65469" w:rsidRDefault="00F65469" w:rsidP="00F65469">
      <w:pPr>
        <w:snapToGrid w:val="0"/>
        <w:spacing w:line="360" w:lineRule="auto"/>
        <w:rPr>
          <w:rFonts w:ascii="华文仿宋" w:eastAsia="华文仿宋" w:hAnsi="华文仿宋"/>
          <w:sz w:val="32"/>
          <w:szCs w:val="32"/>
        </w:rPr>
      </w:pPr>
      <w:r>
        <w:rPr>
          <w:rFonts w:ascii="华文仿宋" w:eastAsia="华文仿宋" w:hAnsi="华文仿宋" w:hint="eastAsia"/>
          <w:sz w:val="32"/>
          <w:szCs w:val="32"/>
        </w:rPr>
        <w:t xml:space="preserve">    </w:t>
      </w:r>
      <w:r w:rsidR="00C538F3" w:rsidRPr="00F65469">
        <w:rPr>
          <w:rFonts w:ascii="华文仿宋" w:eastAsia="华文仿宋" w:hAnsi="华文仿宋" w:hint="eastAsia"/>
          <w:b/>
          <w:sz w:val="32"/>
          <w:szCs w:val="32"/>
        </w:rPr>
        <w:t>第</w:t>
      </w:r>
      <w:r w:rsidR="00CF1E56">
        <w:rPr>
          <w:rFonts w:ascii="华文仿宋" w:eastAsia="华文仿宋" w:hAnsi="华文仿宋" w:hint="eastAsia"/>
          <w:b/>
          <w:sz w:val="32"/>
          <w:szCs w:val="32"/>
        </w:rPr>
        <w:t>六</w:t>
      </w:r>
      <w:r w:rsidR="00C538F3" w:rsidRPr="00F65469">
        <w:rPr>
          <w:rFonts w:ascii="华文仿宋" w:eastAsia="华文仿宋" w:hAnsi="华文仿宋" w:hint="eastAsia"/>
          <w:b/>
          <w:sz w:val="32"/>
          <w:szCs w:val="32"/>
        </w:rPr>
        <w:t>条</w:t>
      </w:r>
      <w:r>
        <w:rPr>
          <w:rFonts w:ascii="华文仿宋" w:eastAsia="华文仿宋" w:hAnsi="华文仿宋" w:hint="eastAsia"/>
          <w:sz w:val="32"/>
          <w:szCs w:val="32"/>
        </w:rPr>
        <w:t xml:space="preserve"> </w:t>
      </w:r>
      <w:r w:rsidR="00C538F3" w:rsidRPr="00F65469">
        <w:rPr>
          <w:rFonts w:ascii="华文仿宋" w:eastAsia="华文仿宋" w:hAnsi="华文仿宋" w:hint="eastAsia"/>
          <w:sz w:val="32"/>
          <w:szCs w:val="32"/>
        </w:rPr>
        <w:t> 研发活动后补助按照以下程序</w:t>
      </w:r>
      <w:r w:rsidR="00F72616">
        <w:rPr>
          <w:rFonts w:ascii="华文仿宋" w:eastAsia="华文仿宋" w:hAnsi="华文仿宋" w:hint="eastAsia"/>
          <w:sz w:val="32"/>
          <w:szCs w:val="32"/>
        </w:rPr>
        <w:t>组织</w:t>
      </w:r>
      <w:r w:rsidR="001E5CCB">
        <w:rPr>
          <w:rFonts w:ascii="华文仿宋" w:eastAsia="华文仿宋" w:hAnsi="华文仿宋" w:hint="eastAsia"/>
          <w:sz w:val="32"/>
          <w:szCs w:val="32"/>
        </w:rPr>
        <w:t>实施</w:t>
      </w:r>
      <w:r w:rsidR="00C538F3" w:rsidRPr="00F65469">
        <w:rPr>
          <w:rFonts w:ascii="华文仿宋" w:eastAsia="华文仿宋" w:hAnsi="华文仿宋" w:hint="eastAsia"/>
          <w:sz w:val="32"/>
          <w:szCs w:val="32"/>
        </w:rPr>
        <w:t>：</w:t>
      </w:r>
    </w:p>
    <w:p w:rsidR="00C538F3" w:rsidRPr="00F65469" w:rsidRDefault="00F65469" w:rsidP="00F65469">
      <w:pPr>
        <w:snapToGrid w:val="0"/>
        <w:spacing w:line="360" w:lineRule="auto"/>
        <w:rPr>
          <w:rFonts w:ascii="华文仿宋" w:eastAsia="华文仿宋" w:hAnsi="华文仿宋"/>
          <w:sz w:val="32"/>
          <w:szCs w:val="32"/>
        </w:rPr>
      </w:pPr>
      <w:r>
        <w:rPr>
          <w:rFonts w:ascii="华文仿宋" w:eastAsia="华文仿宋" w:hAnsi="华文仿宋" w:hint="eastAsia"/>
          <w:sz w:val="32"/>
          <w:szCs w:val="32"/>
        </w:rPr>
        <w:t xml:space="preserve">   </w:t>
      </w:r>
      <w:r w:rsidR="00C538F3" w:rsidRPr="00F65469">
        <w:rPr>
          <w:rFonts w:ascii="华文仿宋" w:eastAsia="华文仿宋" w:hAnsi="华文仿宋" w:hint="eastAsia"/>
          <w:sz w:val="32"/>
          <w:szCs w:val="32"/>
        </w:rPr>
        <w:t>（一）发布通知。项目管理部门在发布年度项目申报通知时，</w:t>
      </w:r>
      <w:r w:rsidR="00F72616">
        <w:rPr>
          <w:rFonts w:ascii="华文仿宋" w:eastAsia="华文仿宋" w:hAnsi="华文仿宋" w:hint="eastAsia"/>
          <w:sz w:val="32"/>
          <w:szCs w:val="32"/>
        </w:rPr>
        <w:t>确定</w:t>
      </w:r>
      <w:r w:rsidR="00C538F3" w:rsidRPr="00F65469">
        <w:rPr>
          <w:rFonts w:ascii="华文仿宋" w:eastAsia="华文仿宋" w:hAnsi="华文仿宋" w:hint="eastAsia"/>
          <w:sz w:val="32"/>
          <w:szCs w:val="32"/>
        </w:rPr>
        <w:t>拟采用后补助支持方式的项目，对项目拟达到的目标任务提出明确要求，</w:t>
      </w:r>
      <w:r w:rsidR="00F72616" w:rsidRPr="00F65469">
        <w:rPr>
          <w:rFonts w:ascii="华文仿宋" w:eastAsia="华文仿宋" w:hAnsi="华文仿宋" w:hint="eastAsia"/>
          <w:sz w:val="32"/>
          <w:szCs w:val="32"/>
        </w:rPr>
        <w:t>并</w:t>
      </w:r>
      <w:r w:rsidR="00F72616">
        <w:rPr>
          <w:rFonts w:ascii="华文仿宋" w:eastAsia="华文仿宋" w:hAnsi="华文仿宋" w:hint="eastAsia"/>
          <w:sz w:val="32"/>
          <w:szCs w:val="32"/>
        </w:rPr>
        <w:t>明确</w:t>
      </w:r>
      <w:r w:rsidR="00D3228E">
        <w:rPr>
          <w:rFonts w:ascii="华文仿宋" w:eastAsia="华文仿宋" w:hAnsi="华文仿宋" w:hint="eastAsia"/>
          <w:sz w:val="32"/>
          <w:szCs w:val="32"/>
        </w:rPr>
        <w:t>科学、合理、具体的考核</w:t>
      </w:r>
      <w:r w:rsidR="00F72616">
        <w:rPr>
          <w:rFonts w:ascii="华文仿宋" w:eastAsia="华文仿宋" w:hAnsi="华文仿宋" w:hint="eastAsia"/>
          <w:sz w:val="32"/>
          <w:szCs w:val="32"/>
        </w:rPr>
        <w:t>评价</w:t>
      </w:r>
      <w:r w:rsidR="00E75FFD">
        <w:rPr>
          <w:rFonts w:ascii="华文仿宋" w:eastAsia="华文仿宋" w:hAnsi="华文仿宋" w:hint="eastAsia"/>
          <w:sz w:val="32"/>
          <w:szCs w:val="32"/>
        </w:rPr>
        <w:t>指标</w:t>
      </w:r>
      <w:r w:rsidR="00D3228E">
        <w:rPr>
          <w:rFonts w:ascii="华文仿宋" w:eastAsia="华文仿宋" w:hAnsi="华文仿宋" w:hint="eastAsia"/>
          <w:sz w:val="32"/>
          <w:szCs w:val="32"/>
        </w:rPr>
        <w:t>，以及相应的考核</w:t>
      </w:r>
      <w:r w:rsidR="00F72616">
        <w:rPr>
          <w:rFonts w:ascii="华文仿宋" w:eastAsia="华文仿宋" w:hAnsi="华文仿宋" w:hint="eastAsia"/>
          <w:sz w:val="32"/>
          <w:szCs w:val="32"/>
        </w:rPr>
        <w:t>评价</w:t>
      </w:r>
      <w:r w:rsidR="00D3228E">
        <w:rPr>
          <w:rFonts w:ascii="华文仿宋" w:eastAsia="华文仿宋" w:hAnsi="华文仿宋" w:hint="eastAsia"/>
          <w:sz w:val="32"/>
          <w:szCs w:val="32"/>
        </w:rPr>
        <w:t>方式（方法）</w:t>
      </w:r>
      <w:r w:rsidR="00C538F3" w:rsidRPr="00F65469">
        <w:rPr>
          <w:rFonts w:ascii="华文仿宋" w:eastAsia="华文仿宋" w:hAnsi="华文仿宋" w:hint="eastAsia"/>
          <w:sz w:val="32"/>
          <w:szCs w:val="32"/>
        </w:rPr>
        <w:t xml:space="preserve">。  </w:t>
      </w:r>
    </w:p>
    <w:p w:rsidR="00C538F3" w:rsidRPr="00F65469" w:rsidRDefault="0062340F" w:rsidP="00F65469">
      <w:pPr>
        <w:snapToGrid w:val="0"/>
        <w:spacing w:line="360" w:lineRule="auto"/>
        <w:rPr>
          <w:rFonts w:ascii="华文仿宋" w:eastAsia="华文仿宋" w:hAnsi="华文仿宋"/>
          <w:sz w:val="32"/>
          <w:szCs w:val="32"/>
        </w:rPr>
      </w:pPr>
      <w:r>
        <w:rPr>
          <w:rFonts w:ascii="华文仿宋" w:eastAsia="华文仿宋" w:hAnsi="华文仿宋" w:hint="eastAsia"/>
          <w:sz w:val="32"/>
          <w:szCs w:val="32"/>
        </w:rPr>
        <w:t xml:space="preserve">   </w:t>
      </w:r>
      <w:r w:rsidR="00C538F3" w:rsidRPr="00F65469">
        <w:rPr>
          <w:rFonts w:ascii="华文仿宋" w:eastAsia="华文仿宋" w:hAnsi="华文仿宋" w:hint="eastAsia"/>
          <w:sz w:val="32"/>
          <w:szCs w:val="32"/>
        </w:rPr>
        <w:t>（二）提交申请。单位根据申报通知的要求，编制并提交项目申请材料。</w:t>
      </w:r>
    </w:p>
    <w:p w:rsidR="005F13CE" w:rsidRDefault="0062340F" w:rsidP="00F65469">
      <w:pPr>
        <w:snapToGrid w:val="0"/>
        <w:spacing w:line="360" w:lineRule="auto"/>
        <w:rPr>
          <w:rFonts w:ascii="华文仿宋" w:eastAsia="华文仿宋" w:hAnsi="华文仿宋"/>
          <w:sz w:val="32"/>
          <w:szCs w:val="32"/>
        </w:rPr>
      </w:pPr>
      <w:r>
        <w:rPr>
          <w:rFonts w:ascii="华文仿宋" w:eastAsia="华文仿宋" w:hAnsi="华文仿宋" w:hint="eastAsia"/>
          <w:sz w:val="32"/>
          <w:szCs w:val="32"/>
        </w:rPr>
        <w:t xml:space="preserve">   </w:t>
      </w:r>
      <w:r w:rsidR="00C538F3" w:rsidRPr="00F65469">
        <w:rPr>
          <w:rFonts w:ascii="华文仿宋" w:eastAsia="华文仿宋" w:hAnsi="华文仿宋" w:hint="eastAsia"/>
          <w:sz w:val="32"/>
          <w:szCs w:val="32"/>
        </w:rPr>
        <w:t>（三）立项评审。</w:t>
      </w:r>
      <w:r w:rsidR="005F13CE" w:rsidRPr="005F13CE">
        <w:rPr>
          <w:rFonts w:ascii="华文仿宋" w:eastAsia="华文仿宋" w:hAnsi="华文仿宋" w:hint="eastAsia"/>
          <w:sz w:val="32"/>
          <w:szCs w:val="32"/>
        </w:rPr>
        <w:t>项目管理专业机构（以下简称“专业机构”）组织开展评审，按照择优支持原则提出年度项目安排方案。</w:t>
      </w:r>
    </w:p>
    <w:p w:rsidR="00D07835" w:rsidRDefault="00F65469" w:rsidP="00F65469">
      <w:pPr>
        <w:snapToGrid w:val="0"/>
        <w:spacing w:line="360" w:lineRule="auto"/>
        <w:rPr>
          <w:rFonts w:ascii="华文仿宋" w:eastAsia="华文仿宋" w:hAnsi="华文仿宋"/>
          <w:sz w:val="32"/>
          <w:szCs w:val="32"/>
        </w:rPr>
      </w:pPr>
      <w:r>
        <w:rPr>
          <w:rFonts w:ascii="华文仿宋" w:eastAsia="华文仿宋" w:hAnsi="华文仿宋" w:hint="eastAsia"/>
          <w:sz w:val="32"/>
          <w:szCs w:val="32"/>
        </w:rPr>
        <w:t xml:space="preserve">    </w:t>
      </w:r>
      <w:r w:rsidR="00C538F3" w:rsidRPr="00F65469">
        <w:rPr>
          <w:rFonts w:ascii="华文仿宋" w:eastAsia="华文仿宋" w:hAnsi="华文仿宋" w:hint="eastAsia"/>
          <w:sz w:val="32"/>
          <w:szCs w:val="32"/>
        </w:rPr>
        <w:t>（四）预算评估。专业机构委托相关机构对项目预算进行评估，并根据评估结果提出项目后补助预算方案。</w:t>
      </w:r>
      <w:r w:rsidR="00B129BA" w:rsidRPr="00F65469">
        <w:rPr>
          <w:rFonts w:ascii="华文仿宋" w:eastAsia="华文仿宋" w:hAnsi="华文仿宋" w:hint="eastAsia"/>
          <w:sz w:val="32"/>
          <w:szCs w:val="32"/>
        </w:rPr>
        <w:t>后补助</w:t>
      </w:r>
      <w:r w:rsidR="00B129BA" w:rsidRPr="00F65469">
        <w:rPr>
          <w:rFonts w:ascii="华文仿宋" w:eastAsia="华文仿宋" w:hAnsi="华文仿宋" w:hint="eastAsia"/>
          <w:sz w:val="32"/>
          <w:szCs w:val="32"/>
        </w:rPr>
        <w:lastRenderedPageBreak/>
        <w:t>资金比例不超过项目预算的50%。</w:t>
      </w:r>
    </w:p>
    <w:p w:rsidR="00D3228E" w:rsidRDefault="00D3228E" w:rsidP="00F65469">
      <w:pPr>
        <w:snapToGrid w:val="0"/>
        <w:spacing w:line="360" w:lineRule="auto"/>
        <w:rPr>
          <w:rFonts w:ascii="华文仿宋" w:eastAsia="华文仿宋" w:hAnsi="华文仿宋"/>
          <w:sz w:val="32"/>
          <w:szCs w:val="32"/>
        </w:rPr>
      </w:pPr>
      <w:r>
        <w:rPr>
          <w:rFonts w:ascii="华文仿宋" w:eastAsia="华文仿宋" w:hAnsi="华文仿宋" w:hint="eastAsia"/>
          <w:sz w:val="32"/>
          <w:szCs w:val="32"/>
        </w:rPr>
        <w:t xml:space="preserve">   </w:t>
      </w:r>
      <w:r w:rsidR="00C538F3" w:rsidRPr="00F65469">
        <w:rPr>
          <w:rFonts w:ascii="华文仿宋" w:eastAsia="华文仿宋" w:hAnsi="华文仿宋" w:hint="eastAsia"/>
          <w:sz w:val="32"/>
          <w:szCs w:val="32"/>
        </w:rPr>
        <w:t>（五）签订任务书。</w:t>
      </w:r>
      <w:r w:rsidR="005F13CE">
        <w:rPr>
          <w:rFonts w:ascii="华文仿宋" w:eastAsia="华文仿宋" w:hAnsi="华文仿宋" w:hint="eastAsia"/>
          <w:sz w:val="32"/>
          <w:szCs w:val="32"/>
        </w:rPr>
        <w:t>完成规定程序</w:t>
      </w:r>
      <w:r w:rsidR="00C538F3" w:rsidRPr="00F65469">
        <w:rPr>
          <w:rFonts w:ascii="华文仿宋" w:eastAsia="华文仿宋" w:hAnsi="华文仿宋" w:hint="eastAsia"/>
          <w:sz w:val="32"/>
          <w:szCs w:val="32"/>
        </w:rPr>
        <w:t>的项目，由专业机构发布立项通知并与项目承担单位签订项目任务书。</w:t>
      </w:r>
    </w:p>
    <w:p w:rsidR="00C538F3" w:rsidRPr="00F65469" w:rsidRDefault="00D3228E" w:rsidP="00F65469">
      <w:pPr>
        <w:snapToGrid w:val="0"/>
        <w:spacing w:line="360" w:lineRule="auto"/>
        <w:rPr>
          <w:rFonts w:ascii="华文仿宋" w:eastAsia="华文仿宋" w:hAnsi="华文仿宋"/>
          <w:sz w:val="32"/>
          <w:szCs w:val="32"/>
        </w:rPr>
      </w:pPr>
      <w:r>
        <w:rPr>
          <w:rFonts w:ascii="华文仿宋" w:eastAsia="华文仿宋" w:hAnsi="华文仿宋" w:hint="eastAsia"/>
          <w:sz w:val="32"/>
          <w:szCs w:val="32"/>
        </w:rPr>
        <w:t xml:space="preserve">   </w:t>
      </w:r>
      <w:r w:rsidR="00C538F3" w:rsidRPr="00F65469">
        <w:rPr>
          <w:rFonts w:ascii="华文仿宋" w:eastAsia="华文仿宋" w:hAnsi="华文仿宋" w:hint="eastAsia"/>
          <w:sz w:val="32"/>
          <w:szCs w:val="32"/>
        </w:rPr>
        <w:t>（六）项目实施。项目承担单位按照项目任务书的规定自行组织实施和管理</w:t>
      </w:r>
      <w:r>
        <w:rPr>
          <w:rFonts w:ascii="华文仿宋" w:eastAsia="华文仿宋" w:hAnsi="华文仿宋" w:hint="eastAsia"/>
          <w:sz w:val="32"/>
          <w:szCs w:val="32"/>
        </w:rPr>
        <w:t>。</w:t>
      </w:r>
      <w:r w:rsidR="00C538F3" w:rsidRPr="00F65469">
        <w:rPr>
          <w:rFonts w:ascii="华文仿宋" w:eastAsia="华文仿宋" w:hAnsi="华文仿宋" w:hint="eastAsia"/>
          <w:sz w:val="32"/>
          <w:szCs w:val="32"/>
        </w:rPr>
        <w:t>项目实施过程中</w:t>
      </w:r>
      <w:r w:rsidRPr="00F65469">
        <w:rPr>
          <w:rFonts w:ascii="华文仿宋" w:eastAsia="华文仿宋" w:hAnsi="华文仿宋" w:hint="eastAsia"/>
          <w:sz w:val="32"/>
          <w:szCs w:val="32"/>
        </w:rPr>
        <w:t>专业机构</w:t>
      </w:r>
      <w:r>
        <w:rPr>
          <w:rFonts w:ascii="华文仿宋" w:eastAsia="华文仿宋" w:hAnsi="华文仿宋" w:hint="eastAsia"/>
          <w:sz w:val="32"/>
          <w:szCs w:val="32"/>
        </w:rPr>
        <w:t>一般</w:t>
      </w:r>
      <w:r w:rsidRPr="00F65469">
        <w:rPr>
          <w:rFonts w:ascii="华文仿宋" w:eastAsia="华文仿宋" w:hAnsi="华文仿宋" w:hint="eastAsia"/>
          <w:sz w:val="32"/>
          <w:szCs w:val="32"/>
        </w:rPr>
        <w:t>不组织</w:t>
      </w:r>
      <w:r>
        <w:rPr>
          <w:rFonts w:ascii="华文仿宋" w:eastAsia="华文仿宋" w:hAnsi="华文仿宋" w:hint="eastAsia"/>
          <w:sz w:val="32"/>
          <w:szCs w:val="32"/>
        </w:rPr>
        <w:t>中期检查</w:t>
      </w:r>
      <w:r w:rsidR="007728D9">
        <w:rPr>
          <w:rFonts w:ascii="华文仿宋" w:eastAsia="华文仿宋" w:hAnsi="华文仿宋" w:hint="eastAsia"/>
          <w:sz w:val="32"/>
          <w:szCs w:val="32"/>
        </w:rPr>
        <w:t>（</w:t>
      </w:r>
      <w:r>
        <w:rPr>
          <w:rFonts w:ascii="华文仿宋" w:eastAsia="华文仿宋" w:hAnsi="华文仿宋" w:hint="eastAsia"/>
          <w:sz w:val="32"/>
          <w:szCs w:val="32"/>
        </w:rPr>
        <w:t>评估</w:t>
      </w:r>
      <w:r w:rsidR="007728D9">
        <w:rPr>
          <w:rFonts w:ascii="华文仿宋" w:eastAsia="华文仿宋" w:hAnsi="华文仿宋" w:hint="eastAsia"/>
          <w:sz w:val="32"/>
          <w:szCs w:val="32"/>
        </w:rPr>
        <w:t>）等</w:t>
      </w:r>
      <w:r w:rsidR="00C538F3" w:rsidRPr="00F65469">
        <w:rPr>
          <w:rFonts w:ascii="华文仿宋" w:eastAsia="华文仿宋" w:hAnsi="华文仿宋" w:hint="eastAsia"/>
          <w:sz w:val="32"/>
          <w:szCs w:val="32"/>
        </w:rPr>
        <w:t>。项目延期或终止实施的，应当按照相关科技计划的管理规定履行审批程序。</w:t>
      </w:r>
    </w:p>
    <w:p w:rsidR="00C538F3" w:rsidRPr="00F65469" w:rsidRDefault="00F65469" w:rsidP="00F65469">
      <w:pPr>
        <w:snapToGrid w:val="0"/>
        <w:spacing w:line="360" w:lineRule="auto"/>
        <w:rPr>
          <w:rFonts w:ascii="华文仿宋" w:eastAsia="华文仿宋" w:hAnsi="华文仿宋"/>
          <w:sz w:val="32"/>
          <w:szCs w:val="32"/>
        </w:rPr>
      </w:pPr>
      <w:r>
        <w:rPr>
          <w:rFonts w:ascii="华文仿宋" w:eastAsia="华文仿宋" w:hAnsi="华文仿宋" w:hint="eastAsia"/>
          <w:sz w:val="32"/>
          <w:szCs w:val="32"/>
        </w:rPr>
        <w:t xml:space="preserve">   </w:t>
      </w:r>
      <w:r w:rsidR="00C538F3" w:rsidRPr="00F65469">
        <w:rPr>
          <w:rFonts w:ascii="华文仿宋" w:eastAsia="华文仿宋" w:hAnsi="华文仿宋" w:hint="eastAsia"/>
          <w:sz w:val="32"/>
          <w:szCs w:val="32"/>
        </w:rPr>
        <w:t>（七）</w:t>
      </w:r>
      <w:r w:rsidR="006E34BB">
        <w:rPr>
          <w:rFonts w:ascii="华文仿宋" w:eastAsia="华文仿宋" w:hAnsi="华文仿宋" w:hint="eastAsia"/>
          <w:sz w:val="32"/>
          <w:szCs w:val="32"/>
        </w:rPr>
        <w:t>考核</w:t>
      </w:r>
      <w:r w:rsidR="00C538F3" w:rsidRPr="00F65469">
        <w:rPr>
          <w:rFonts w:ascii="华文仿宋" w:eastAsia="华文仿宋" w:hAnsi="华文仿宋" w:hint="eastAsia"/>
          <w:sz w:val="32"/>
          <w:szCs w:val="32"/>
        </w:rPr>
        <w:t>评价。项目承担单位在完成任务或实施期满3个月内向专业机构提出综合绩效评价申请。专业机构应在收到单位申请6个月内，按照</w:t>
      </w:r>
      <w:r w:rsidR="007728D9">
        <w:rPr>
          <w:rFonts w:ascii="华文仿宋" w:eastAsia="华文仿宋" w:hAnsi="华文仿宋" w:hint="eastAsia"/>
          <w:sz w:val="32"/>
          <w:szCs w:val="32"/>
        </w:rPr>
        <w:t>明确</w:t>
      </w:r>
      <w:r w:rsidR="00D3228E">
        <w:rPr>
          <w:rFonts w:ascii="华文仿宋" w:eastAsia="华文仿宋" w:hAnsi="华文仿宋" w:hint="eastAsia"/>
          <w:sz w:val="32"/>
          <w:szCs w:val="32"/>
        </w:rPr>
        <w:t>的</w:t>
      </w:r>
      <w:r w:rsidR="00C538F3" w:rsidRPr="00F65469">
        <w:rPr>
          <w:rFonts w:ascii="华文仿宋" w:eastAsia="华文仿宋" w:hAnsi="华文仿宋" w:hint="eastAsia"/>
          <w:sz w:val="32"/>
          <w:szCs w:val="32"/>
        </w:rPr>
        <w:t>考核</w:t>
      </w:r>
      <w:r w:rsidR="00F72616">
        <w:rPr>
          <w:rFonts w:ascii="华文仿宋" w:eastAsia="华文仿宋" w:hAnsi="华文仿宋" w:hint="eastAsia"/>
          <w:sz w:val="32"/>
          <w:szCs w:val="32"/>
        </w:rPr>
        <w:t>评价</w:t>
      </w:r>
      <w:r w:rsidR="00C538F3" w:rsidRPr="00F65469">
        <w:rPr>
          <w:rFonts w:ascii="华文仿宋" w:eastAsia="华文仿宋" w:hAnsi="华文仿宋" w:hint="eastAsia"/>
          <w:sz w:val="32"/>
          <w:szCs w:val="32"/>
        </w:rPr>
        <w:t>方式（方法）对项目</w:t>
      </w:r>
      <w:r w:rsidR="00D3228E">
        <w:rPr>
          <w:rFonts w:ascii="华文仿宋" w:eastAsia="华文仿宋" w:hAnsi="华文仿宋" w:hint="eastAsia"/>
          <w:sz w:val="32"/>
          <w:szCs w:val="32"/>
        </w:rPr>
        <w:t>实施结果完成</w:t>
      </w:r>
      <w:r w:rsidR="00C538F3" w:rsidRPr="00F65469">
        <w:rPr>
          <w:rFonts w:ascii="华文仿宋" w:eastAsia="华文仿宋" w:hAnsi="华文仿宋" w:hint="eastAsia"/>
          <w:sz w:val="32"/>
          <w:szCs w:val="32"/>
        </w:rPr>
        <w:t>综合绩效评价。</w:t>
      </w:r>
    </w:p>
    <w:p w:rsidR="00C538F3" w:rsidRPr="00F65469" w:rsidRDefault="00F65469" w:rsidP="00F65469">
      <w:pPr>
        <w:snapToGrid w:val="0"/>
        <w:spacing w:line="360" w:lineRule="auto"/>
        <w:rPr>
          <w:rFonts w:ascii="华文仿宋" w:eastAsia="华文仿宋" w:hAnsi="华文仿宋"/>
          <w:sz w:val="32"/>
          <w:szCs w:val="32"/>
        </w:rPr>
      </w:pPr>
      <w:r>
        <w:rPr>
          <w:rFonts w:ascii="华文仿宋" w:eastAsia="华文仿宋" w:hAnsi="华文仿宋" w:hint="eastAsia"/>
          <w:sz w:val="32"/>
          <w:szCs w:val="32"/>
        </w:rPr>
        <w:t xml:space="preserve">   </w:t>
      </w:r>
      <w:r w:rsidR="00C538F3" w:rsidRPr="00F65469">
        <w:rPr>
          <w:rFonts w:ascii="华文仿宋" w:eastAsia="华文仿宋" w:hAnsi="华文仿宋" w:hint="eastAsia"/>
          <w:sz w:val="32"/>
          <w:szCs w:val="32"/>
        </w:rPr>
        <w:t>（八）确定补助金额。通过综合绩效评价的项目，根据评价结果等，确定后补助金额。</w:t>
      </w:r>
    </w:p>
    <w:p w:rsidR="00C538F3" w:rsidRPr="00F65469" w:rsidRDefault="00F65469" w:rsidP="00F65469">
      <w:pPr>
        <w:snapToGrid w:val="0"/>
        <w:spacing w:line="360" w:lineRule="auto"/>
        <w:rPr>
          <w:rFonts w:ascii="华文仿宋" w:eastAsia="华文仿宋" w:hAnsi="华文仿宋"/>
          <w:sz w:val="32"/>
          <w:szCs w:val="32"/>
        </w:rPr>
      </w:pPr>
      <w:r>
        <w:rPr>
          <w:rFonts w:ascii="华文仿宋" w:eastAsia="华文仿宋" w:hAnsi="华文仿宋" w:hint="eastAsia"/>
          <w:sz w:val="32"/>
          <w:szCs w:val="32"/>
        </w:rPr>
        <w:t xml:space="preserve">   </w:t>
      </w:r>
      <w:r w:rsidR="00C538F3" w:rsidRPr="00F65469">
        <w:rPr>
          <w:rFonts w:ascii="华文仿宋" w:eastAsia="华文仿宋" w:hAnsi="华文仿宋" w:hint="eastAsia"/>
          <w:sz w:val="32"/>
          <w:szCs w:val="32"/>
        </w:rPr>
        <w:t>（九）结果公示。专业机构按规定将项目实施情况、综合绩效评价情况、专家意见等以及拟补助金额</w:t>
      </w:r>
      <w:r w:rsidR="00C878BF">
        <w:rPr>
          <w:rFonts w:ascii="华文仿宋" w:eastAsia="华文仿宋" w:hAnsi="华文仿宋" w:hint="eastAsia"/>
          <w:sz w:val="32"/>
          <w:szCs w:val="32"/>
        </w:rPr>
        <w:t>以适当方式</w:t>
      </w:r>
      <w:r w:rsidR="00C538F3" w:rsidRPr="00F65469">
        <w:rPr>
          <w:rFonts w:ascii="华文仿宋" w:eastAsia="华文仿宋" w:hAnsi="华文仿宋" w:hint="eastAsia"/>
          <w:sz w:val="32"/>
          <w:szCs w:val="32"/>
        </w:rPr>
        <w:t>向社会公示。</w:t>
      </w:r>
    </w:p>
    <w:p w:rsidR="00C878BF" w:rsidRDefault="00F65469" w:rsidP="00F65469">
      <w:pPr>
        <w:snapToGrid w:val="0"/>
        <w:spacing w:line="360" w:lineRule="auto"/>
        <w:rPr>
          <w:rFonts w:ascii="华文仿宋" w:eastAsia="华文仿宋" w:hAnsi="华文仿宋"/>
          <w:sz w:val="32"/>
          <w:szCs w:val="32"/>
        </w:rPr>
      </w:pPr>
      <w:r>
        <w:rPr>
          <w:rFonts w:ascii="华文仿宋" w:eastAsia="华文仿宋" w:hAnsi="华文仿宋" w:hint="eastAsia"/>
          <w:sz w:val="32"/>
          <w:szCs w:val="32"/>
        </w:rPr>
        <w:t xml:space="preserve">   </w:t>
      </w:r>
      <w:r w:rsidR="00C538F3" w:rsidRPr="00F65469">
        <w:rPr>
          <w:rFonts w:ascii="华文仿宋" w:eastAsia="华文仿宋" w:hAnsi="华文仿宋" w:hint="eastAsia"/>
          <w:sz w:val="32"/>
          <w:szCs w:val="32"/>
        </w:rPr>
        <w:t>（十）资金支付。专业机构按照</w:t>
      </w:r>
      <w:r w:rsidR="00C908EC">
        <w:rPr>
          <w:rFonts w:ascii="华文仿宋" w:eastAsia="华文仿宋" w:hAnsi="华文仿宋" w:hint="eastAsia"/>
          <w:sz w:val="32"/>
          <w:szCs w:val="32"/>
        </w:rPr>
        <w:t>财政</w:t>
      </w:r>
      <w:r w:rsidR="00C538F3" w:rsidRPr="00F65469">
        <w:rPr>
          <w:rFonts w:ascii="华文仿宋" w:eastAsia="华文仿宋" w:hAnsi="华文仿宋" w:hint="eastAsia"/>
          <w:sz w:val="32"/>
          <w:szCs w:val="32"/>
        </w:rPr>
        <w:t>预算</w:t>
      </w:r>
      <w:r w:rsidR="00C908EC">
        <w:rPr>
          <w:rFonts w:ascii="华文仿宋" w:eastAsia="华文仿宋" w:hAnsi="华文仿宋" w:hint="eastAsia"/>
          <w:sz w:val="32"/>
          <w:szCs w:val="32"/>
        </w:rPr>
        <w:t>管理</w:t>
      </w:r>
      <w:r w:rsidR="00C538F3" w:rsidRPr="00F65469">
        <w:rPr>
          <w:rFonts w:ascii="华文仿宋" w:eastAsia="华文仿宋" w:hAnsi="华文仿宋" w:hint="eastAsia"/>
          <w:sz w:val="32"/>
          <w:szCs w:val="32"/>
        </w:rPr>
        <w:t>和国库集中支付制度有关规定向项目承担单位支付</w:t>
      </w:r>
      <w:r w:rsidR="00C908EC" w:rsidRPr="00F65469">
        <w:rPr>
          <w:rFonts w:ascii="华文仿宋" w:eastAsia="华文仿宋" w:hAnsi="华文仿宋" w:hint="eastAsia"/>
          <w:sz w:val="32"/>
          <w:szCs w:val="32"/>
        </w:rPr>
        <w:t>后补助资金</w:t>
      </w:r>
      <w:r w:rsidR="00C538F3" w:rsidRPr="00F65469">
        <w:rPr>
          <w:rFonts w:ascii="华文仿宋" w:eastAsia="华文仿宋" w:hAnsi="华文仿宋" w:hint="eastAsia"/>
          <w:sz w:val="32"/>
          <w:szCs w:val="32"/>
        </w:rPr>
        <w:t>。</w:t>
      </w:r>
    </w:p>
    <w:p w:rsidR="009B1EA6" w:rsidRDefault="006E34BB" w:rsidP="00F65469">
      <w:pPr>
        <w:snapToGrid w:val="0"/>
        <w:spacing w:line="360" w:lineRule="auto"/>
        <w:rPr>
          <w:rFonts w:ascii="华文仿宋" w:eastAsia="华文仿宋" w:hAnsi="华文仿宋"/>
          <w:sz w:val="32"/>
          <w:szCs w:val="32"/>
        </w:rPr>
      </w:pPr>
      <w:r>
        <w:rPr>
          <w:rFonts w:ascii="华文仿宋" w:eastAsia="华文仿宋" w:hAnsi="华文仿宋" w:hint="eastAsia"/>
          <w:sz w:val="32"/>
          <w:szCs w:val="32"/>
        </w:rPr>
        <w:t xml:space="preserve">  </w:t>
      </w:r>
      <w:r w:rsidRPr="006E34BB">
        <w:rPr>
          <w:rFonts w:ascii="华文仿宋" w:eastAsia="华文仿宋" w:hAnsi="华文仿宋" w:hint="eastAsia"/>
          <w:b/>
          <w:sz w:val="32"/>
          <w:szCs w:val="32"/>
        </w:rPr>
        <w:t xml:space="preserve">  </w:t>
      </w:r>
      <w:r w:rsidR="00C538F3" w:rsidRPr="00F65469">
        <w:rPr>
          <w:rFonts w:ascii="华文仿宋" w:eastAsia="华文仿宋" w:hAnsi="华文仿宋" w:hint="eastAsia"/>
          <w:b/>
          <w:sz w:val="32"/>
          <w:szCs w:val="32"/>
        </w:rPr>
        <w:t>第</w:t>
      </w:r>
      <w:r w:rsidR="00CF1E56">
        <w:rPr>
          <w:rFonts w:ascii="华文仿宋" w:eastAsia="华文仿宋" w:hAnsi="华文仿宋" w:hint="eastAsia"/>
          <w:b/>
          <w:sz w:val="32"/>
          <w:szCs w:val="32"/>
        </w:rPr>
        <w:t>七</w:t>
      </w:r>
      <w:r w:rsidR="00C538F3" w:rsidRPr="00F65469">
        <w:rPr>
          <w:rFonts w:ascii="华文仿宋" w:eastAsia="华文仿宋" w:hAnsi="华文仿宋" w:hint="eastAsia"/>
          <w:b/>
          <w:sz w:val="32"/>
          <w:szCs w:val="32"/>
        </w:rPr>
        <w:t>条</w:t>
      </w:r>
      <w:r w:rsidR="00C538F3" w:rsidRPr="00F65469">
        <w:rPr>
          <w:rFonts w:ascii="华文仿宋" w:eastAsia="华文仿宋" w:hAnsi="华文仿宋" w:hint="eastAsia"/>
          <w:sz w:val="32"/>
          <w:szCs w:val="32"/>
        </w:rPr>
        <w:t xml:space="preserve">  </w:t>
      </w:r>
      <w:r w:rsidR="009B1EA6" w:rsidRPr="00F65469">
        <w:rPr>
          <w:rFonts w:ascii="华文仿宋" w:eastAsia="华文仿宋" w:hAnsi="华文仿宋" w:hint="eastAsia"/>
          <w:sz w:val="32"/>
          <w:szCs w:val="32"/>
        </w:rPr>
        <w:t>单位</w:t>
      </w:r>
      <w:r w:rsidR="00EE276C">
        <w:rPr>
          <w:rFonts w:ascii="华文仿宋" w:eastAsia="华文仿宋" w:hAnsi="华文仿宋" w:hint="eastAsia"/>
          <w:sz w:val="32"/>
          <w:szCs w:val="32"/>
        </w:rPr>
        <w:t>自</w:t>
      </w:r>
      <w:r w:rsidR="009B1EA6" w:rsidRPr="00F65469">
        <w:rPr>
          <w:rFonts w:ascii="华文仿宋" w:eastAsia="华文仿宋" w:hAnsi="华文仿宋" w:hint="eastAsia"/>
          <w:sz w:val="32"/>
          <w:szCs w:val="32"/>
        </w:rPr>
        <w:t>行投入资金组织开展研发活动</w:t>
      </w:r>
      <w:r w:rsidR="00FC1475">
        <w:rPr>
          <w:rFonts w:ascii="华文仿宋" w:eastAsia="华文仿宋" w:hAnsi="华文仿宋" w:hint="eastAsia"/>
          <w:sz w:val="32"/>
          <w:szCs w:val="32"/>
        </w:rPr>
        <w:t>，</w:t>
      </w:r>
      <w:r w:rsidR="00FC1475" w:rsidRPr="00F65469">
        <w:rPr>
          <w:rFonts w:ascii="华文仿宋" w:eastAsia="华文仿宋" w:hAnsi="华文仿宋" w:hint="eastAsia"/>
          <w:sz w:val="32"/>
          <w:szCs w:val="32"/>
        </w:rPr>
        <w:t>取得</w:t>
      </w:r>
      <w:r w:rsidR="009B1EA6" w:rsidRPr="00F65469">
        <w:rPr>
          <w:rFonts w:ascii="华文仿宋" w:eastAsia="华文仿宋" w:hAnsi="华文仿宋" w:hint="eastAsia"/>
          <w:sz w:val="32"/>
          <w:szCs w:val="32"/>
        </w:rPr>
        <w:t>有助于解决国家急需</w:t>
      </w:r>
      <w:r w:rsidR="009B1EA6">
        <w:rPr>
          <w:rFonts w:ascii="华文仿宋" w:eastAsia="华文仿宋" w:hAnsi="华文仿宋" w:hint="eastAsia"/>
          <w:sz w:val="32"/>
          <w:szCs w:val="32"/>
        </w:rPr>
        <w:t>或</w:t>
      </w:r>
      <w:r w:rsidR="009B1EA6" w:rsidRPr="00F65469">
        <w:rPr>
          <w:rFonts w:ascii="华文仿宋" w:eastAsia="华文仿宋" w:hAnsi="华文仿宋" w:hint="eastAsia"/>
          <w:sz w:val="32"/>
          <w:szCs w:val="32"/>
        </w:rPr>
        <w:t>影响经济社会发展问题</w:t>
      </w:r>
      <w:r w:rsidR="00FC1475">
        <w:rPr>
          <w:rFonts w:ascii="华文仿宋" w:eastAsia="华文仿宋" w:hAnsi="华文仿宋" w:hint="eastAsia"/>
          <w:sz w:val="32"/>
          <w:szCs w:val="32"/>
        </w:rPr>
        <w:t>的技术成果</w:t>
      </w:r>
      <w:r w:rsidR="00FC1475" w:rsidRPr="00F65469">
        <w:rPr>
          <w:rFonts w:ascii="华文仿宋" w:eastAsia="华文仿宋" w:hAnsi="华文仿宋" w:hint="eastAsia"/>
          <w:sz w:val="32"/>
          <w:szCs w:val="32"/>
        </w:rPr>
        <w:t>，</w:t>
      </w:r>
      <w:r w:rsidR="009B1EA6">
        <w:rPr>
          <w:rFonts w:ascii="华文仿宋" w:eastAsia="华文仿宋" w:hAnsi="华文仿宋" w:hint="eastAsia"/>
          <w:sz w:val="32"/>
          <w:szCs w:val="32"/>
        </w:rPr>
        <w:t>可</w:t>
      </w:r>
      <w:r w:rsidR="009B1EA6">
        <w:rPr>
          <w:rFonts w:ascii="华文仿宋" w:eastAsia="华文仿宋" w:hAnsi="华文仿宋" w:hint="eastAsia"/>
          <w:sz w:val="32"/>
          <w:szCs w:val="32"/>
        </w:rPr>
        <w:lastRenderedPageBreak/>
        <w:t>以</w:t>
      </w:r>
      <w:r w:rsidR="00C538F3" w:rsidRPr="00F65469">
        <w:rPr>
          <w:rFonts w:ascii="华文仿宋" w:eastAsia="华文仿宋" w:hAnsi="华文仿宋" w:hint="eastAsia"/>
          <w:sz w:val="32"/>
          <w:szCs w:val="32"/>
        </w:rPr>
        <w:t>给予奖励性</w:t>
      </w:r>
      <w:r w:rsidR="00FC1475">
        <w:rPr>
          <w:rFonts w:ascii="华文仿宋" w:eastAsia="华文仿宋" w:hAnsi="华文仿宋" w:hint="eastAsia"/>
          <w:sz w:val="32"/>
          <w:szCs w:val="32"/>
        </w:rPr>
        <w:t>后</w:t>
      </w:r>
      <w:r w:rsidR="00C538F3" w:rsidRPr="00F65469">
        <w:rPr>
          <w:rFonts w:ascii="华文仿宋" w:eastAsia="华文仿宋" w:hAnsi="华文仿宋" w:hint="eastAsia"/>
          <w:sz w:val="32"/>
          <w:szCs w:val="32"/>
        </w:rPr>
        <w:t>补助</w:t>
      </w:r>
      <w:r w:rsidR="009B1EA6">
        <w:rPr>
          <w:rFonts w:ascii="华文仿宋" w:eastAsia="华文仿宋" w:hAnsi="华文仿宋" w:hint="eastAsia"/>
          <w:sz w:val="32"/>
          <w:szCs w:val="32"/>
        </w:rPr>
        <w:t>。奖励性后补助</w:t>
      </w:r>
      <w:r w:rsidR="00C878BF">
        <w:rPr>
          <w:rFonts w:ascii="华文仿宋" w:eastAsia="华文仿宋" w:hAnsi="华文仿宋" w:hint="eastAsia"/>
          <w:sz w:val="32"/>
          <w:szCs w:val="32"/>
        </w:rPr>
        <w:t>重点支持中小企业</w:t>
      </w:r>
      <w:r w:rsidR="009B1EA6">
        <w:rPr>
          <w:rFonts w:ascii="华文仿宋" w:eastAsia="华文仿宋" w:hAnsi="华文仿宋" w:hint="eastAsia"/>
          <w:sz w:val="32"/>
          <w:szCs w:val="32"/>
        </w:rPr>
        <w:t>。</w:t>
      </w:r>
    </w:p>
    <w:p w:rsidR="00F72616" w:rsidRDefault="009B1EA6" w:rsidP="00F65469">
      <w:pPr>
        <w:snapToGrid w:val="0"/>
        <w:spacing w:line="360" w:lineRule="auto"/>
        <w:rPr>
          <w:rFonts w:ascii="华文仿宋" w:eastAsia="华文仿宋" w:hAnsi="华文仿宋"/>
          <w:sz w:val="32"/>
          <w:szCs w:val="32"/>
        </w:rPr>
      </w:pPr>
      <w:r>
        <w:rPr>
          <w:rFonts w:ascii="华文仿宋" w:eastAsia="华文仿宋" w:hAnsi="华文仿宋" w:hint="eastAsia"/>
          <w:sz w:val="32"/>
          <w:szCs w:val="32"/>
        </w:rPr>
        <w:t xml:space="preserve">    奖励性后补助</w:t>
      </w:r>
      <w:r w:rsidR="00C878BF">
        <w:rPr>
          <w:rFonts w:ascii="华文仿宋" w:eastAsia="华文仿宋" w:hAnsi="华文仿宋" w:hint="eastAsia"/>
          <w:sz w:val="32"/>
          <w:szCs w:val="32"/>
        </w:rPr>
        <w:t>项目</w:t>
      </w:r>
      <w:r w:rsidRPr="00F65469">
        <w:rPr>
          <w:rFonts w:ascii="华文仿宋" w:eastAsia="华文仿宋" w:hAnsi="华文仿宋" w:hint="eastAsia"/>
          <w:sz w:val="32"/>
          <w:szCs w:val="32"/>
        </w:rPr>
        <w:t>由项目管理部门会同专业机构对技术成果进行</w:t>
      </w:r>
      <w:r w:rsidR="00B21BC1">
        <w:rPr>
          <w:rFonts w:ascii="华文仿宋" w:eastAsia="华文仿宋" w:hAnsi="华文仿宋" w:hint="eastAsia"/>
          <w:sz w:val="32"/>
          <w:szCs w:val="32"/>
        </w:rPr>
        <w:t>审核</w:t>
      </w:r>
      <w:r w:rsidRPr="00F65469">
        <w:rPr>
          <w:rFonts w:ascii="华文仿宋" w:eastAsia="华文仿宋" w:hAnsi="华文仿宋" w:hint="eastAsia"/>
          <w:sz w:val="32"/>
          <w:szCs w:val="32"/>
        </w:rPr>
        <w:t>，</w:t>
      </w:r>
      <w:r w:rsidR="001E5CCB">
        <w:rPr>
          <w:rFonts w:ascii="华文仿宋" w:eastAsia="华文仿宋" w:hAnsi="华文仿宋" w:hint="eastAsia"/>
          <w:sz w:val="32"/>
          <w:szCs w:val="32"/>
        </w:rPr>
        <w:t>综合考虑单位前期投入成本</w:t>
      </w:r>
      <w:r w:rsidR="00B24556">
        <w:rPr>
          <w:rFonts w:ascii="华文仿宋" w:eastAsia="华文仿宋" w:hAnsi="华文仿宋" w:hint="eastAsia"/>
          <w:sz w:val="32"/>
          <w:szCs w:val="32"/>
        </w:rPr>
        <w:t>、同类项目资助强度</w:t>
      </w:r>
      <w:r w:rsidR="001E5CCB">
        <w:rPr>
          <w:rFonts w:ascii="华文仿宋" w:eastAsia="华文仿宋" w:hAnsi="华文仿宋" w:hint="eastAsia"/>
          <w:sz w:val="32"/>
          <w:szCs w:val="32"/>
        </w:rPr>
        <w:t>等因素确定补助额度</w:t>
      </w:r>
      <w:r w:rsidR="00F72616">
        <w:rPr>
          <w:rFonts w:ascii="华文仿宋" w:eastAsia="华文仿宋" w:hAnsi="华文仿宋" w:hint="eastAsia"/>
          <w:sz w:val="32"/>
          <w:szCs w:val="32"/>
        </w:rPr>
        <w:t>，并以适当方式向社会公示</w:t>
      </w:r>
      <w:r w:rsidR="00B24556">
        <w:rPr>
          <w:rFonts w:ascii="华文仿宋" w:eastAsia="华文仿宋" w:hAnsi="华文仿宋" w:hint="eastAsia"/>
          <w:sz w:val="32"/>
          <w:szCs w:val="32"/>
        </w:rPr>
        <w:t>。</w:t>
      </w:r>
      <w:r w:rsidR="00AB2FC4">
        <w:rPr>
          <w:rFonts w:ascii="华文仿宋" w:eastAsia="华文仿宋" w:hAnsi="华文仿宋" w:hint="eastAsia"/>
          <w:sz w:val="32"/>
          <w:szCs w:val="32"/>
        </w:rPr>
        <w:t>完成规定程序</w:t>
      </w:r>
      <w:r w:rsidR="00AB2FC4" w:rsidRPr="00F65469">
        <w:rPr>
          <w:rFonts w:ascii="华文仿宋" w:eastAsia="华文仿宋" w:hAnsi="华文仿宋" w:hint="eastAsia"/>
          <w:sz w:val="32"/>
          <w:szCs w:val="32"/>
        </w:rPr>
        <w:t>的项目，</w:t>
      </w:r>
      <w:r w:rsidR="00AB2FC4">
        <w:rPr>
          <w:rFonts w:ascii="华文仿宋" w:eastAsia="华文仿宋" w:hAnsi="华文仿宋" w:hint="eastAsia"/>
          <w:sz w:val="32"/>
          <w:szCs w:val="32"/>
        </w:rPr>
        <w:t>由</w:t>
      </w:r>
      <w:r w:rsidR="00AB2FC4" w:rsidRPr="00F65469">
        <w:rPr>
          <w:rFonts w:ascii="华文仿宋" w:eastAsia="华文仿宋" w:hAnsi="华文仿宋" w:hint="eastAsia"/>
          <w:sz w:val="32"/>
          <w:szCs w:val="32"/>
        </w:rPr>
        <w:t>专业机构</w:t>
      </w:r>
      <w:r w:rsidR="00AB2FC4">
        <w:rPr>
          <w:rFonts w:ascii="华文仿宋" w:eastAsia="华文仿宋" w:hAnsi="华文仿宋" w:hint="eastAsia"/>
          <w:sz w:val="32"/>
          <w:szCs w:val="32"/>
        </w:rPr>
        <w:t>与单位</w:t>
      </w:r>
      <w:r w:rsidR="00AB2FC4" w:rsidRPr="00F65469">
        <w:rPr>
          <w:rFonts w:ascii="华文仿宋" w:eastAsia="华文仿宋" w:hAnsi="华文仿宋" w:hint="eastAsia"/>
          <w:sz w:val="32"/>
          <w:szCs w:val="32"/>
        </w:rPr>
        <w:t>签订协议</w:t>
      </w:r>
      <w:r w:rsidR="00AB2FC4">
        <w:rPr>
          <w:rFonts w:ascii="华文仿宋" w:eastAsia="华文仿宋" w:hAnsi="华文仿宋" w:hint="eastAsia"/>
          <w:sz w:val="32"/>
          <w:szCs w:val="32"/>
        </w:rPr>
        <w:t>，</w:t>
      </w:r>
      <w:r w:rsidR="00AB2FC4" w:rsidRPr="00F65469">
        <w:rPr>
          <w:rFonts w:ascii="华文仿宋" w:eastAsia="华文仿宋" w:hAnsi="华文仿宋" w:hint="eastAsia"/>
          <w:sz w:val="32"/>
          <w:szCs w:val="32"/>
        </w:rPr>
        <w:t>明确其技术成果</w:t>
      </w:r>
      <w:r w:rsidR="00AB2FC4">
        <w:rPr>
          <w:rFonts w:ascii="华文仿宋" w:eastAsia="华文仿宋" w:hAnsi="华文仿宋" w:hint="eastAsia"/>
          <w:sz w:val="32"/>
          <w:szCs w:val="32"/>
        </w:rPr>
        <w:t>应当</w:t>
      </w:r>
      <w:r w:rsidR="00AB2FC4" w:rsidRPr="00F65469">
        <w:rPr>
          <w:rFonts w:ascii="华文仿宋" w:eastAsia="华文仿宋" w:hAnsi="华文仿宋" w:hint="eastAsia"/>
          <w:sz w:val="32"/>
          <w:szCs w:val="32"/>
        </w:rPr>
        <w:t>实际应用于解决相关问题</w:t>
      </w:r>
      <w:r w:rsidR="00AB2FC4">
        <w:rPr>
          <w:rFonts w:ascii="华文仿宋" w:eastAsia="华文仿宋" w:hAnsi="华文仿宋" w:hint="eastAsia"/>
          <w:sz w:val="32"/>
          <w:szCs w:val="32"/>
        </w:rPr>
        <w:t>。</w:t>
      </w:r>
    </w:p>
    <w:p w:rsidR="005F13CE" w:rsidRDefault="00F72616" w:rsidP="00F65469">
      <w:pPr>
        <w:snapToGrid w:val="0"/>
        <w:spacing w:line="360" w:lineRule="auto"/>
        <w:rPr>
          <w:rFonts w:ascii="华文仿宋" w:eastAsia="华文仿宋" w:hAnsi="华文仿宋"/>
          <w:sz w:val="32"/>
          <w:szCs w:val="32"/>
        </w:rPr>
      </w:pPr>
      <w:r>
        <w:rPr>
          <w:rFonts w:ascii="华文仿宋" w:eastAsia="华文仿宋" w:hAnsi="华文仿宋" w:hint="eastAsia"/>
          <w:sz w:val="32"/>
          <w:szCs w:val="32"/>
        </w:rPr>
        <w:t xml:space="preserve">    </w:t>
      </w:r>
      <w:r w:rsidR="00AB2FC4">
        <w:rPr>
          <w:rFonts w:ascii="华文仿宋" w:eastAsia="华文仿宋" w:hAnsi="华文仿宋" w:hint="eastAsia"/>
          <w:sz w:val="32"/>
          <w:szCs w:val="32"/>
        </w:rPr>
        <w:t>专业机构</w:t>
      </w:r>
      <w:r w:rsidR="009B1EA6">
        <w:rPr>
          <w:rFonts w:ascii="华文仿宋" w:eastAsia="华文仿宋" w:hAnsi="华文仿宋" w:hint="eastAsia"/>
          <w:sz w:val="32"/>
          <w:szCs w:val="32"/>
        </w:rPr>
        <w:t>按照有关规定向</w:t>
      </w:r>
      <w:r w:rsidR="009B1EA6" w:rsidRPr="00F65469">
        <w:rPr>
          <w:rFonts w:ascii="华文仿宋" w:eastAsia="华文仿宋" w:hAnsi="华文仿宋" w:hint="eastAsia"/>
          <w:sz w:val="32"/>
          <w:szCs w:val="32"/>
        </w:rPr>
        <w:t>单位支付后补助资金</w:t>
      </w:r>
      <w:r w:rsidR="009B1EA6">
        <w:rPr>
          <w:rFonts w:ascii="华文仿宋" w:eastAsia="华文仿宋" w:hAnsi="华文仿宋" w:hint="eastAsia"/>
          <w:sz w:val="32"/>
          <w:szCs w:val="32"/>
        </w:rPr>
        <w:t>。</w:t>
      </w:r>
    </w:p>
    <w:p w:rsidR="001D31A2" w:rsidRDefault="005F13CE" w:rsidP="00EB7A57">
      <w:pPr>
        <w:snapToGrid w:val="0"/>
        <w:spacing w:line="360" w:lineRule="auto"/>
        <w:rPr>
          <w:rFonts w:asciiTheme="minorEastAsia" w:hAnsiTheme="minorEastAsia"/>
          <w:b/>
          <w:sz w:val="32"/>
          <w:szCs w:val="32"/>
        </w:rPr>
      </w:pPr>
      <w:r>
        <w:rPr>
          <w:rFonts w:ascii="华文仿宋" w:eastAsia="华文仿宋" w:hAnsi="华文仿宋" w:hint="eastAsia"/>
          <w:sz w:val="32"/>
          <w:szCs w:val="32"/>
        </w:rPr>
        <w:t xml:space="preserve"> </w:t>
      </w:r>
    </w:p>
    <w:p w:rsidR="00C538F3" w:rsidRPr="00F65469" w:rsidRDefault="00C538F3" w:rsidP="00F65469">
      <w:pPr>
        <w:snapToGrid w:val="0"/>
        <w:spacing w:line="480" w:lineRule="auto"/>
        <w:jc w:val="center"/>
        <w:rPr>
          <w:rFonts w:asciiTheme="minorEastAsia" w:hAnsiTheme="minorEastAsia"/>
          <w:b/>
          <w:sz w:val="32"/>
          <w:szCs w:val="32"/>
        </w:rPr>
      </w:pPr>
      <w:r w:rsidRPr="00F65469">
        <w:rPr>
          <w:rFonts w:asciiTheme="minorEastAsia" w:hAnsiTheme="minorEastAsia" w:hint="eastAsia"/>
          <w:b/>
          <w:sz w:val="32"/>
          <w:szCs w:val="32"/>
        </w:rPr>
        <w:t>第三章  服务运行后补助</w:t>
      </w:r>
    </w:p>
    <w:p w:rsidR="00C538F3" w:rsidRPr="00F65469" w:rsidRDefault="00F65469" w:rsidP="00F65469">
      <w:pPr>
        <w:snapToGrid w:val="0"/>
        <w:spacing w:line="360" w:lineRule="auto"/>
        <w:rPr>
          <w:rFonts w:ascii="华文仿宋" w:eastAsia="华文仿宋" w:hAnsi="华文仿宋"/>
          <w:sz w:val="32"/>
          <w:szCs w:val="32"/>
        </w:rPr>
      </w:pPr>
      <w:r>
        <w:rPr>
          <w:rFonts w:ascii="华文仿宋" w:eastAsia="华文仿宋" w:hAnsi="华文仿宋" w:hint="eastAsia"/>
          <w:sz w:val="32"/>
          <w:szCs w:val="32"/>
        </w:rPr>
        <w:t xml:space="preserve">    </w:t>
      </w:r>
      <w:r w:rsidR="00C538F3" w:rsidRPr="00F65469">
        <w:rPr>
          <w:rFonts w:ascii="华文仿宋" w:eastAsia="华文仿宋" w:hAnsi="华文仿宋" w:hint="eastAsia"/>
          <w:b/>
          <w:sz w:val="32"/>
          <w:szCs w:val="32"/>
        </w:rPr>
        <w:t>第</w:t>
      </w:r>
      <w:r w:rsidR="00CF1E56">
        <w:rPr>
          <w:rFonts w:ascii="华文仿宋" w:eastAsia="华文仿宋" w:hAnsi="华文仿宋" w:hint="eastAsia"/>
          <w:b/>
          <w:sz w:val="32"/>
          <w:szCs w:val="32"/>
        </w:rPr>
        <w:t>八</w:t>
      </w:r>
      <w:r w:rsidR="00C538F3" w:rsidRPr="00F65469">
        <w:rPr>
          <w:rFonts w:ascii="华文仿宋" w:eastAsia="华文仿宋" w:hAnsi="华文仿宋" w:hint="eastAsia"/>
          <w:b/>
          <w:sz w:val="32"/>
          <w:szCs w:val="32"/>
        </w:rPr>
        <w:t>条</w:t>
      </w:r>
      <w:r w:rsidR="00C538F3" w:rsidRPr="00F65469">
        <w:rPr>
          <w:rFonts w:ascii="华文仿宋" w:eastAsia="华文仿宋" w:hAnsi="华文仿宋" w:hint="eastAsia"/>
          <w:sz w:val="32"/>
          <w:szCs w:val="32"/>
        </w:rPr>
        <w:t xml:space="preserve">  服务运行后补助是指对</w:t>
      </w:r>
      <w:r w:rsidR="00304F01">
        <w:rPr>
          <w:rFonts w:ascii="华文仿宋" w:eastAsia="华文仿宋" w:hAnsi="华文仿宋" w:hint="eastAsia"/>
          <w:sz w:val="32"/>
          <w:szCs w:val="32"/>
        </w:rPr>
        <w:t>国家科技创新基地开放运行、科技创新服务</w:t>
      </w:r>
      <w:r w:rsidR="00C538F3" w:rsidRPr="00F65469">
        <w:rPr>
          <w:rFonts w:ascii="华文仿宋" w:eastAsia="华文仿宋" w:hAnsi="华文仿宋" w:hint="eastAsia"/>
          <w:sz w:val="32"/>
          <w:szCs w:val="32"/>
        </w:rPr>
        <w:t>以及国家重大科研基础设施和大型科研仪器开放共享等</w:t>
      </w:r>
      <w:r w:rsidR="004901BA">
        <w:rPr>
          <w:rFonts w:ascii="华文仿宋" w:eastAsia="华文仿宋" w:hAnsi="华文仿宋" w:hint="eastAsia"/>
          <w:sz w:val="32"/>
          <w:szCs w:val="32"/>
        </w:rPr>
        <w:t>，由相关管理部门组织</w:t>
      </w:r>
      <w:r w:rsidR="00C538F3" w:rsidRPr="00F65469">
        <w:rPr>
          <w:rFonts w:ascii="华文仿宋" w:eastAsia="华文仿宋" w:hAnsi="华文仿宋" w:hint="eastAsia"/>
          <w:sz w:val="32"/>
          <w:szCs w:val="32"/>
        </w:rPr>
        <w:t>考核评估，</w:t>
      </w:r>
      <w:r w:rsidR="004901BA">
        <w:rPr>
          <w:rFonts w:ascii="华文仿宋" w:eastAsia="华文仿宋" w:hAnsi="华文仿宋" w:hint="eastAsia"/>
          <w:sz w:val="32"/>
          <w:szCs w:val="32"/>
        </w:rPr>
        <w:t>并根据考核评估结果</w:t>
      </w:r>
      <w:r w:rsidR="00825F0E">
        <w:rPr>
          <w:rFonts w:ascii="华文仿宋" w:eastAsia="华文仿宋" w:hAnsi="华文仿宋" w:hint="eastAsia"/>
          <w:sz w:val="32"/>
          <w:szCs w:val="32"/>
        </w:rPr>
        <w:t>，</w:t>
      </w:r>
      <w:r w:rsidR="00C538F3" w:rsidRPr="00F65469">
        <w:rPr>
          <w:rFonts w:ascii="华文仿宋" w:eastAsia="华文仿宋" w:hAnsi="华文仿宋" w:hint="eastAsia"/>
          <w:sz w:val="32"/>
          <w:szCs w:val="32"/>
        </w:rPr>
        <w:t>给予</w:t>
      </w:r>
      <w:r w:rsidR="00C878BF">
        <w:rPr>
          <w:rFonts w:ascii="华文仿宋" w:eastAsia="华文仿宋" w:hAnsi="华文仿宋" w:hint="eastAsia"/>
          <w:sz w:val="32"/>
          <w:szCs w:val="32"/>
        </w:rPr>
        <w:t>适当</w:t>
      </w:r>
      <w:r w:rsidR="00C538F3" w:rsidRPr="00F65469">
        <w:rPr>
          <w:rFonts w:ascii="华文仿宋" w:eastAsia="华文仿宋" w:hAnsi="华文仿宋" w:hint="eastAsia"/>
          <w:sz w:val="32"/>
          <w:szCs w:val="32"/>
        </w:rPr>
        <w:t>补助</w:t>
      </w:r>
      <w:r w:rsidR="00C878BF">
        <w:rPr>
          <w:rFonts w:ascii="华文仿宋" w:eastAsia="华文仿宋" w:hAnsi="华文仿宋" w:hint="eastAsia"/>
          <w:sz w:val="32"/>
          <w:szCs w:val="32"/>
        </w:rPr>
        <w:t>资金</w:t>
      </w:r>
      <w:r w:rsidR="00C538F3" w:rsidRPr="00F65469">
        <w:rPr>
          <w:rFonts w:ascii="华文仿宋" w:eastAsia="华文仿宋" w:hAnsi="华文仿宋" w:hint="eastAsia"/>
          <w:sz w:val="32"/>
          <w:szCs w:val="32"/>
        </w:rPr>
        <w:t>的财政支持方式。</w:t>
      </w:r>
    </w:p>
    <w:p w:rsidR="00376909" w:rsidRDefault="00F65469" w:rsidP="00F65469">
      <w:pPr>
        <w:snapToGrid w:val="0"/>
        <w:spacing w:line="360" w:lineRule="auto"/>
        <w:rPr>
          <w:rFonts w:ascii="华文仿宋" w:eastAsia="华文仿宋" w:hAnsi="华文仿宋"/>
          <w:sz w:val="32"/>
          <w:szCs w:val="32"/>
        </w:rPr>
      </w:pPr>
      <w:r>
        <w:rPr>
          <w:rFonts w:ascii="华文仿宋" w:eastAsia="华文仿宋" w:hAnsi="华文仿宋" w:hint="eastAsia"/>
          <w:sz w:val="32"/>
          <w:szCs w:val="32"/>
        </w:rPr>
        <w:t xml:space="preserve">   </w:t>
      </w:r>
      <w:r w:rsidR="00C11F57">
        <w:rPr>
          <w:rFonts w:ascii="华文仿宋" w:eastAsia="华文仿宋" w:hAnsi="华文仿宋" w:hint="eastAsia"/>
          <w:sz w:val="32"/>
          <w:szCs w:val="32"/>
        </w:rPr>
        <w:t xml:space="preserve"> </w:t>
      </w:r>
      <w:r w:rsidR="00376909" w:rsidRPr="00C908EC">
        <w:rPr>
          <w:rFonts w:ascii="华文仿宋" w:eastAsia="华文仿宋" w:hAnsi="华文仿宋" w:hint="eastAsia"/>
          <w:b/>
          <w:sz w:val="32"/>
          <w:szCs w:val="32"/>
        </w:rPr>
        <w:t>第</w:t>
      </w:r>
      <w:r w:rsidR="00CF1E56">
        <w:rPr>
          <w:rFonts w:ascii="华文仿宋" w:eastAsia="华文仿宋" w:hAnsi="华文仿宋" w:hint="eastAsia"/>
          <w:b/>
          <w:sz w:val="32"/>
          <w:szCs w:val="32"/>
        </w:rPr>
        <w:t>九</w:t>
      </w:r>
      <w:r w:rsidR="00376909" w:rsidRPr="00C908EC">
        <w:rPr>
          <w:rFonts w:ascii="华文仿宋" w:eastAsia="华文仿宋" w:hAnsi="华文仿宋" w:hint="eastAsia"/>
          <w:b/>
          <w:sz w:val="32"/>
          <w:szCs w:val="32"/>
        </w:rPr>
        <w:t>条</w:t>
      </w:r>
      <w:r w:rsidR="00376909">
        <w:rPr>
          <w:rFonts w:ascii="华文仿宋" w:eastAsia="华文仿宋" w:hAnsi="华文仿宋" w:hint="eastAsia"/>
          <w:sz w:val="32"/>
          <w:szCs w:val="32"/>
        </w:rPr>
        <w:t xml:space="preserve">  国家科技创新基地以及国家重大科研基础设施和大型科研仪器的依托单位</w:t>
      </w:r>
      <w:r w:rsidR="00304F01">
        <w:rPr>
          <w:rFonts w:ascii="华文仿宋" w:eastAsia="华文仿宋" w:hAnsi="华文仿宋" w:hint="eastAsia"/>
          <w:sz w:val="32"/>
          <w:szCs w:val="32"/>
        </w:rPr>
        <w:t>应当切实履行职责，按照有关规定开放科技资源、</w:t>
      </w:r>
      <w:r w:rsidR="000F058E">
        <w:rPr>
          <w:rFonts w:ascii="华文仿宋" w:eastAsia="华文仿宋" w:hAnsi="华文仿宋" w:hint="eastAsia"/>
          <w:sz w:val="32"/>
          <w:szCs w:val="32"/>
        </w:rPr>
        <w:t>开展</w:t>
      </w:r>
      <w:r w:rsidR="00304F01">
        <w:rPr>
          <w:rFonts w:ascii="华文仿宋" w:eastAsia="华文仿宋" w:hAnsi="华文仿宋" w:hint="eastAsia"/>
          <w:sz w:val="32"/>
          <w:szCs w:val="32"/>
        </w:rPr>
        <w:t>科技创新服务，</w:t>
      </w:r>
      <w:r w:rsidR="000F058E">
        <w:rPr>
          <w:rFonts w:ascii="华文仿宋" w:eastAsia="华文仿宋" w:hAnsi="华文仿宋" w:hint="eastAsia"/>
          <w:sz w:val="32"/>
          <w:szCs w:val="32"/>
        </w:rPr>
        <w:t>并提供相应的支撑保障</w:t>
      </w:r>
      <w:r w:rsidR="00CF1E56">
        <w:rPr>
          <w:rFonts w:ascii="华文仿宋" w:eastAsia="华文仿宋" w:hAnsi="华文仿宋" w:hint="eastAsia"/>
          <w:sz w:val="32"/>
          <w:szCs w:val="32"/>
        </w:rPr>
        <w:t>。</w:t>
      </w:r>
    </w:p>
    <w:p w:rsidR="00376909" w:rsidRDefault="00CF1E56" w:rsidP="00F65469">
      <w:pPr>
        <w:snapToGrid w:val="0"/>
        <w:spacing w:line="360" w:lineRule="auto"/>
        <w:rPr>
          <w:rFonts w:ascii="华文仿宋" w:eastAsia="华文仿宋" w:hAnsi="华文仿宋"/>
          <w:sz w:val="32"/>
          <w:szCs w:val="32"/>
        </w:rPr>
      </w:pPr>
      <w:r>
        <w:rPr>
          <w:rFonts w:ascii="华文仿宋" w:eastAsia="华文仿宋" w:hAnsi="华文仿宋" w:hint="eastAsia"/>
          <w:sz w:val="32"/>
          <w:szCs w:val="32"/>
        </w:rPr>
        <w:t xml:space="preserve">    </w:t>
      </w:r>
      <w:r w:rsidRPr="00CF1E56">
        <w:rPr>
          <w:rFonts w:ascii="华文仿宋" w:eastAsia="华文仿宋" w:hAnsi="华文仿宋" w:hint="eastAsia"/>
          <w:b/>
          <w:sz w:val="32"/>
          <w:szCs w:val="32"/>
        </w:rPr>
        <w:t>第十条</w:t>
      </w:r>
      <w:r>
        <w:rPr>
          <w:rFonts w:ascii="华文仿宋" w:eastAsia="华文仿宋" w:hAnsi="华文仿宋" w:hint="eastAsia"/>
          <w:sz w:val="32"/>
          <w:szCs w:val="32"/>
        </w:rPr>
        <w:t xml:space="preserve">  </w:t>
      </w:r>
      <w:r w:rsidR="00376909">
        <w:rPr>
          <w:rFonts w:ascii="华文仿宋" w:eastAsia="华文仿宋" w:hAnsi="华文仿宋" w:hint="eastAsia"/>
          <w:sz w:val="32"/>
          <w:szCs w:val="32"/>
        </w:rPr>
        <w:t>相关管理部门定期组织对依托单位服务运行情况开展考核评估，形成考核评估结果，并</w:t>
      </w:r>
      <w:r w:rsidR="00376909" w:rsidRPr="00F65469">
        <w:rPr>
          <w:rFonts w:ascii="华文仿宋" w:eastAsia="华文仿宋" w:hAnsi="华文仿宋" w:hint="eastAsia"/>
          <w:sz w:val="32"/>
          <w:szCs w:val="32"/>
        </w:rPr>
        <w:t>将考核评估结</w:t>
      </w:r>
      <w:r w:rsidR="00376909">
        <w:rPr>
          <w:rFonts w:ascii="华文仿宋" w:eastAsia="华文仿宋" w:hAnsi="华文仿宋" w:hint="eastAsia"/>
          <w:sz w:val="32"/>
          <w:szCs w:val="32"/>
        </w:rPr>
        <w:t>果以适当方式</w:t>
      </w:r>
      <w:r w:rsidR="00376909" w:rsidRPr="00F65469">
        <w:rPr>
          <w:rFonts w:ascii="华文仿宋" w:eastAsia="华文仿宋" w:hAnsi="华文仿宋" w:hint="eastAsia"/>
          <w:sz w:val="32"/>
          <w:szCs w:val="32"/>
        </w:rPr>
        <w:t>向社会公示。</w:t>
      </w:r>
    </w:p>
    <w:p w:rsidR="002938A8" w:rsidRDefault="00376909" w:rsidP="00F65469">
      <w:pPr>
        <w:snapToGrid w:val="0"/>
        <w:spacing w:line="360" w:lineRule="auto"/>
        <w:rPr>
          <w:rFonts w:ascii="华文仿宋" w:eastAsia="华文仿宋" w:hAnsi="华文仿宋"/>
          <w:sz w:val="32"/>
          <w:szCs w:val="32"/>
        </w:rPr>
      </w:pPr>
      <w:r>
        <w:rPr>
          <w:rFonts w:ascii="华文仿宋" w:eastAsia="华文仿宋" w:hAnsi="华文仿宋" w:hint="eastAsia"/>
          <w:sz w:val="32"/>
          <w:szCs w:val="32"/>
        </w:rPr>
        <w:lastRenderedPageBreak/>
        <w:t xml:space="preserve">    </w:t>
      </w:r>
      <w:r w:rsidR="00C538F3" w:rsidRPr="00F65469">
        <w:rPr>
          <w:rFonts w:ascii="华文仿宋" w:eastAsia="华文仿宋" w:hAnsi="华文仿宋" w:hint="eastAsia"/>
          <w:b/>
          <w:sz w:val="32"/>
          <w:szCs w:val="32"/>
        </w:rPr>
        <w:t>第</w:t>
      </w:r>
      <w:r w:rsidR="00CF1E56">
        <w:rPr>
          <w:rFonts w:ascii="华文仿宋" w:eastAsia="华文仿宋" w:hAnsi="华文仿宋" w:hint="eastAsia"/>
          <w:b/>
          <w:sz w:val="32"/>
          <w:szCs w:val="32"/>
        </w:rPr>
        <w:t>十一</w:t>
      </w:r>
      <w:r w:rsidR="00C538F3" w:rsidRPr="00F65469">
        <w:rPr>
          <w:rFonts w:ascii="华文仿宋" w:eastAsia="华文仿宋" w:hAnsi="华文仿宋" w:hint="eastAsia"/>
          <w:b/>
          <w:sz w:val="32"/>
          <w:szCs w:val="32"/>
        </w:rPr>
        <w:t>条</w:t>
      </w:r>
      <w:r w:rsidR="00C538F3" w:rsidRPr="00F65469">
        <w:rPr>
          <w:rFonts w:ascii="华文仿宋" w:eastAsia="华文仿宋" w:hAnsi="华文仿宋" w:hint="eastAsia"/>
          <w:sz w:val="32"/>
          <w:szCs w:val="32"/>
        </w:rPr>
        <w:t xml:space="preserve"> </w:t>
      </w:r>
      <w:r w:rsidR="00F65469">
        <w:rPr>
          <w:rFonts w:ascii="华文仿宋" w:eastAsia="华文仿宋" w:hAnsi="华文仿宋" w:hint="eastAsia"/>
          <w:sz w:val="32"/>
          <w:szCs w:val="32"/>
        </w:rPr>
        <w:t xml:space="preserve"> </w:t>
      </w:r>
      <w:r w:rsidR="00C538F3" w:rsidRPr="00F65469">
        <w:rPr>
          <w:rFonts w:ascii="华文仿宋" w:eastAsia="华文仿宋" w:hAnsi="华文仿宋" w:hint="eastAsia"/>
          <w:sz w:val="32"/>
          <w:szCs w:val="32"/>
        </w:rPr>
        <w:t>服务运行后补助</w:t>
      </w:r>
      <w:r w:rsidR="002938A8">
        <w:rPr>
          <w:rFonts w:ascii="华文仿宋" w:eastAsia="华文仿宋" w:hAnsi="华文仿宋" w:hint="eastAsia"/>
          <w:sz w:val="32"/>
          <w:szCs w:val="32"/>
        </w:rPr>
        <w:t>由相关管理部门分类分档确定补助标准</w:t>
      </w:r>
      <w:r w:rsidR="00C11F57">
        <w:rPr>
          <w:rFonts w:ascii="华文仿宋" w:eastAsia="华文仿宋" w:hAnsi="华文仿宋" w:hint="eastAsia"/>
          <w:sz w:val="32"/>
          <w:szCs w:val="32"/>
        </w:rPr>
        <w:t>。补助标准</w:t>
      </w:r>
      <w:r w:rsidR="002938A8">
        <w:rPr>
          <w:rFonts w:ascii="华文仿宋" w:eastAsia="华文仿宋" w:hAnsi="华文仿宋" w:hint="eastAsia"/>
          <w:sz w:val="32"/>
          <w:szCs w:val="32"/>
        </w:rPr>
        <w:t>根据有关要求和实际情况适时调整。</w:t>
      </w:r>
    </w:p>
    <w:p w:rsidR="001E5CCB" w:rsidRDefault="00C908EC" w:rsidP="00F65469">
      <w:pPr>
        <w:snapToGrid w:val="0"/>
        <w:spacing w:line="360" w:lineRule="auto"/>
        <w:rPr>
          <w:rFonts w:ascii="华文仿宋" w:eastAsia="华文仿宋" w:hAnsi="华文仿宋"/>
          <w:sz w:val="32"/>
          <w:szCs w:val="32"/>
        </w:rPr>
      </w:pPr>
      <w:r>
        <w:rPr>
          <w:rFonts w:ascii="华文仿宋" w:eastAsia="华文仿宋" w:hAnsi="华文仿宋" w:hint="eastAsia"/>
          <w:sz w:val="32"/>
          <w:szCs w:val="32"/>
        </w:rPr>
        <w:t xml:space="preserve">    </w:t>
      </w:r>
      <w:r w:rsidRPr="00C908EC">
        <w:rPr>
          <w:rFonts w:ascii="华文仿宋" w:eastAsia="华文仿宋" w:hAnsi="华文仿宋" w:hint="eastAsia"/>
          <w:b/>
          <w:sz w:val="32"/>
          <w:szCs w:val="32"/>
        </w:rPr>
        <w:t>第十</w:t>
      </w:r>
      <w:r w:rsidR="00CF1E56">
        <w:rPr>
          <w:rFonts w:ascii="华文仿宋" w:eastAsia="华文仿宋" w:hAnsi="华文仿宋" w:hint="eastAsia"/>
          <w:b/>
          <w:sz w:val="32"/>
          <w:szCs w:val="32"/>
        </w:rPr>
        <w:t>二</w:t>
      </w:r>
      <w:r w:rsidRPr="00C908EC">
        <w:rPr>
          <w:rFonts w:ascii="华文仿宋" w:eastAsia="华文仿宋" w:hAnsi="华文仿宋" w:hint="eastAsia"/>
          <w:b/>
          <w:sz w:val="32"/>
          <w:szCs w:val="32"/>
        </w:rPr>
        <w:t>条</w:t>
      </w:r>
      <w:r>
        <w:rPr>
          <w:rFonts w:ascii="华文仿宋" w:eastAsia="华文仿宋" w:hAnsi="华文仿宋" w:hint="eastAsia"/>
          <w:sz w:val="32"/>
          <w:szCs w:val="32"/>
        </w:rPr>
        <w:t xml:space="preserve">  相关管理部门</w:t>
      </w:r>
      <w:r w:rsidR="00EB7A57">
        <w:rPr>
          <w:rFonts w:ascii="华文仿宋" w:eastAsia="华文仿宋" w:hAnsi="华文仿宋" w:hint="eastAsia"/>
          <w:sz w:val="32"/>
          <w:szCs w:val="32"/>
        </w:rPr>
        <w:t>根据考核</w:t>
      </w:r>
      <w:r w:rsidR="005D77DD">
        <w:rPr>
          <w:rFonts w:ascii="华文仿宋" w:eastAsia="华文仿宋" w:hAnsi="华文仿宋" w:hint="eastAsia"/>
          <w:sz w:val="32"/>
          <w:szCs w:val="32"/>
        </w:rPr>
        <w:t>评估</w:t>
      </w:r>
      <w:r w:rsidR="00EB7A57">
        <w:rPr>
          <w:rFonts w:ascii="华文仿宋" w:eastAsia="华文仿宋" w:hAnsi="华文仿宋" w:hint="eastAsia"/>
          <w:sz w:val="32"/>
          <w:szCs w:val="32"/>
        </w:rPr>
        <w:t>结果</w:t>
      </w:r>
      <w:r w:rsidR="00402F55">
        <w:rPr>
          <w:rFonts w:ascii="华文仿宋" w:eastAsia="华文仿宋" w:hAnsi="华文仿宋" w:hint="eastAsia"/>
          <w:sz w:val="32"/>
          <w:szCs w:val="32"/>
        </w:rPr>
        <w:t>和</w:t>
      </w:r>
      <w:r w:rsidR="00EB7A57">
        <w:rPr>
          <w:rFonts w:ascii="华文仿宋" w:eastAsia="华文仿宋" w:hAnsi="华文仿宋" w:hint="eastAsia"/>
          <w:sz w:val="32"/>
          <w:szCs w:val="32"/>
        </w:rPr>
        <w:t>补助标准，按照</w:t>
      </w:r>
      <w:r>
        <w:rPr>
          <w:rFonts w:ascii="华文仿宋" w:eastAsia="华文仿宋" w:hAnsi="华文仿宋" w:hint="eastAsia"/>
          <w:sz w:val="32"/>
          <w:szCs w:val="32"/>
        </w:rPr>
        <w:t>财政</w:t>
      </w:r>
      <w:r w:rsidR="00C538F3" w:rsidRPr="00F65469">
        <w:rPr>
          <w:rFonts w:ascii="华文仿宋" w:eastAsia="华文仿宋" w:hAnsi="华文仿宋" w:hint="eastAsia"/>
          <w:sz w:val="32"/>
          <w:szCs w:val="32"/>
        </w:rPr>
        <w:t>预算管理和国库集中支付制度有关规定</w:t>
      </w:r>
      <w:r>
        <w:rPr>
          <w:rFonts w:ascii="华文仿宋" w:eastAsia="华文仿宋" w:hAnsi="华文仿宋" w:hint="eastAsia"/>
          <w:sz w:val="32"/>
          <w:szCs w:val="32"/>
        </w:rPr>
        <w:t>向依托单位支付后补助资金</w:t>
      </w:r>
      <w:r w:rsidR="001E5CCB">
        <w:rPr>
          <w:rFonts w:ascii="华文仿宋" w:eastAsia="华文仿宋" w:hAnsi="华文仿宋" w:hint="eastAsia"/>
          <w:sz w:val="32"/>
          <w:szCs w:val="32"/>
        </w:rPr>
        <w:t>。</w:t>
      </w:r>
    </w:p>
    <w:p w:rsidR="001D31A2" w:rsidRDefault="001E5CCB" w:rsidP="00EA1DF5">
      <w:pPr>
        <w:snapToGrid w:val="0"/>
        <w:spacing w:line="360" w:lineRule="auto"/>
        <w:rPr>
          <w:rFonts w:asciiTheme="minorEastAsia" w:hAnsiTheme="minorEastAsia"/>
          <w:b/>
          <w:sz w:val="32"/>
          <w:szCs w:val="32"/>
        </w:rPr>
      </w:pPr>
      <w:r>
        <w:rPr>
          <w:rFonts w:ascii="华文仿宋" w:eastAsia="华文仿宋" w:hAnsi="华文仿宋" w:hint="eastAsia"/>
          <w:sz w:val="32"/>
          <w:szCs w:val="32"/>
        </w:rPr>
        <w:t xml:space="preserve">   </w:t>
      </w:r>
    </w:p>
    <w:p w:rsidR="00C538F3" w:rsidRPr="00F65469" w:rsidRDefault="00C538F3" w:rsidP="00F65469">
      <w:pPr>
        <w:snapToGrid w:val="0"/>
        <w:spacing w:line="480" w:lineRule="auto"/>
        <w:jc w:val="center"/>
        <w:rPr>
          <w:rFonts w:asciiTheme="minorEastAsia" w:hAnsiTheme="minorEastAsia"/>
          <w:b/>
          <w:sz w:val="32"/>
          <w:szCs w:val="32"/>
        </w:rPr>
      </w:pPr>
      <w:r w:rsidRPr="00F65469">
        <w:rPr>
          <w:rFonts w:asciiTheme="minorEastAsia" w:hAnsiTheme="minorEastAsia" w:hint="eastAsia"/>
          <w:b/>
          <w:sz w:val="32"/>
          <w:szCs w:val="32"/>
        </w:rPr>
        <w:t>第四章  法律责任</w:t>
      </w:r>
    </w:p>
    <w:p w:rsidR="00C538F3" w:rsidRPr="00F65469" w:rsidRDefault="00F65469" w:rsidP="00F65469">
      <w:pPr>
        <w:snapToGrid w:val="0"/>
        <w:spacing w:line="360" w:lineRule="auto"/>
        <w:rPr>
          <w:rFonts w:ascii="华文仿宋" w:eastAsia="华文仿宋" w:hAnsi="华文仿宋"/>
          <w:sz w:val="32"/>
          <w:szCs w:val="32"/>
        </w:rPr>
      </w:pPr>
      <w:r>
        <w:rPr>
          <w:rFonts w:ascii="华文仿宋" w:eastAsia="华文仿宋" w:hAnsi="华文仿宋" w:hint="eastAsia"/>
          <w:sz w:val="32"/>
          <w:szCs w:val="32"/>
        </w:rPr>
        <w:t xml:space="preserve">    </w:t>
      </w:r>
      <w:r w:rsidR="00C538F3" w:rsidRPr="00F65469">
        <w:rPr>
          <w:rFonts w:ascii="华文仿宋" w:eastAsia="华文仿宋" w:hAnsi="华文仿宋" w:hint="eastAsia"/>
          <w:b/>
          <w:sz w:val="32"/>
          <w:szCs w:val="32"/>
        </w:rPr>
        <w:t>第</w:t>
      </w:r>
      <w:r w:rsidR="006E34BB">
        <w:rPr>
          <w:rFonts w:ascii="华文仿宋" w:eastAsia="华文仿宋" w:hAnsi="华文仿宋" w:hint="eastAsia"/>
          <w:b/>
          <w:sz w:val="32"/>
          <w:szCs w:val="32"/>
        </w:rPr>
        <w:t>十</w:t>
      </w:r>
      <w:r w:rsidR="00CF1E56">
        <w:rPr>
          <w:rFonts w:ascii="华文仿宋" w:eastAsia="华文仿宋" w:hAnsi="华文仿宋" w:hint="eastAsia"/>
          <w:b/>
          <w:sz w:val="32"/>
          <w:szCs w:val="32"/>
        </w:rPr>
        <w:t>三</w:t>
      </w:r>
      <w:r w:rsidR="00C538F3" w:rsidRPr="00F65469">
        <w:rPr>
          <w:rFonts w:ascii="华文仿宋" w:eastAsia="华文仿宋" w:hAnsi="华文仿宋" w:hint="eastAsia"/>
          <w:b/>
          <w:sz w:val="32"/>
          <w:szCs w:val="32"/>
        </w:rPr>
        <w:t>条</w:t>
      </w:r>
      <w:r w:rsidR="00C538F3" w:rsidRPr="00F65469">
        <w:rPr>
          <w:rFonts w:ascii="华文仿宋" w:eastAsia="华文仿宋" w:hAnsi="华文仿宋" w:hint="eastAsia"/>
          <w:sz w:val="32"/>
          <w:szCs w:val="32"/>
        </w:rPr>
        <w:t xml:space="preserve">  </w:t>
      </w:r>
      <w:r w:rsidR="005F13CE">
        <w:rPr>
          <w:rFonts w:ascii="华文仿宋" w:eastAsia="华文仿宋" w:hAnsi="华文仿宋" w:hint="eastAsia"/>
          <w:sz w:val="32"/>
          <w:szCs w:val="32"/>
        </w:rPr>
        <w:t>相关管理</w:t>
      </w:r>
      <w:r w:rsidR="00C538F3" w:rsidRPr="00F65469">
        <w:rPr>
          <w:rFonts w:ascii="华文仿宋" w:eastAsia="华文仿宋" w:hAnsi="华文仿宋" w:hint="eastAsia"/>
          <w:sz w:val="32"/>
          <w:szCs w:val="32"/>
        </w:rPr>
        <w:t>部门及其工作人员在后补助资金考核评估、管理等工作中，存在违反本</w:t>
      </w:r>
      <w:r w:rsidR="00A351D3">
        <w:rPr>
          <w:rFonts w:ascii="华文仿宋" w:eastAsia="华文仿宋" w:hAnsi="华文仿宋" w:hint="eastAsia"/>
          <w:sz w:val="32"/>
          <w:szCs w:val="32"/>
        </w:rPr>
        <w:t>办法</w:t>
      </w:r>
      <w:r w:rsidR="00C538F3" w:rsidRPr="00F65469">
        <w:rPr>
          <w:rFonts w:ascii="华文仿宋" w:eastAsia="华文仿宋" w:hAnsi="华文仿宋" w:hint="eastAsia"/>
          <w:sz w:val="32"/>
          <w:szCs w:val="32"/>
        </w:rPr>
        <w:t>，以及其他滥用职权、玩忽职守、徇私舞弊等违法违纪行为的，依照《中</w:t>
      </w:r>
      <w:r w:rsidR="005D77DD">
        <w:rPr>
          <w:rFonts w:ascii="华文仿宋" w:eastAsia="华文仿宋" w:hAnsi="华文仿宋" w:hint="eastAsia"/>
          <w:sz w:val="32"/>
          <w:szCs w:val="32"/>
        </w:rPr>
        <w:t>华</w:t>
      </w:r>
      <w:r w:rsidR="00C538F3" w:rsidRPr="00F65469">
        <w:rPr>
          <w:rFonts w:ascii="华文仿宋" w:eastAsia="华文仿宋" w:hAnsi="华文仿宋" w:hint="eastAsia"/>
          <w:sz w:val="32"/>
          <w:szCs w:val="32"/>
        </w:rPr>
        <w:t>人民共和国预算法》《中</w:t>
      </w:r>
      <w:r w:rsidR="005D77DD">
        <w:rPr>
          <w:rFonts w:ascii="华文仿宋" w:eastAsia="华文仿宋" w:hAnsi="华文仿宋" w:hint="eastAsia"/>
          <w:sz w:val="32"/>
          <w:szCs w:val="32"/>
        </w:rPr>
        <w:t>华</w:t>
      </w:r>
      <w:r w:rsidR="00C538F3" w:rsidRPr="00F65469">
        <w:rPr>
          <w:rFonts w:ascii="华文仿宋" w:eastAsia="华文仿宋" w:hAnsi="华文仿宋" w:hint="eastAsia"/>
          <w:sz w:val="32"/>
          <w:szCs w:val="32"/>
        </w:rPr>
        <w:t>人民共和国公务员法》《中</w:t>
      </w:r>
      <w:r w:rsidR="005D77DD">
        <w:rPr>
          <w:rFonts w:ascii="华文仿宋" w:eastAsia="华文仿宋" w:hAnsi="华文仿宋" w:hint="eastAsia"/>
          <w:sz w:val="32"/>
          <w:szCs w:val="32"/>
        </w:rPr>
        <w:t>华</w:t>
      </w:r>
      <w:r w:rsidR="00C538F3" w:rsidRPr="00F65469">
        <w:rPr>
          <w:rFonts w:ascii="华文仿宋" w:eastAsia="华文仿宋" w:hAnsi="华文仿宋" w:hint="eastAsia"/>
          <w:sz w:val="32"/>
          <w:szCs w:val="32"/>
        </w:rPr>
        <w:t>人民共和国监察法》《财政违法行为处罚处分条例》等国家有关规定追究相应责任；涉嫌犯罪的，依法移送司法机关处理。</w:t>
      </w:r>
    </w:p>
    <w:p w:rsidR="00C538F3" w:rsidRPr="00F65469" w:rsidRDefault="00F65469" w:rsidP="00F65469">
      <w:pPr>
        <w:snapToGrid w:val="0"/>
        <w:spacing w:line="360" w:lineRule="auto"/>
        <w:rPr>
          <w:rFonts w:ascii="华文仿宋" w:eastAsia="华文仿宋" w:hAnsi="华文仿宋"/>
          <w:sz w:val="32"/>
          <w:szCs w:val="32"/>
        </w:rPr>
      </w:pPr>
      <w:r>
        <w:rPr>
          <w:rFonts w:ascii="华文仿宋" w:eastAsia="华文仿宋" w:hAnsi="华文仿宋" w:hint="eastAsia"/>
          <w:sz w:val="32"/>
          <w:szCs w:val="32"/>
        </w:rPr>
        <w:t xml:space="preserve">    </w:t>
      </w:r>
      <w:r w:rsidR="00C538F3" w:rsidRPr="00F65469">
        <w:rPr>
          <w:rFonts w:ascii="华文仿宋" w:eastAsia="华文仿宋" w:hAnsi="华文仿宋" w:hint="eastAsia"/>
          <w:b/>
          <w:sz w:val="32"/>
          <w:szCs w:val="32"/>
        </w:rPr>
        <w:t>第十</w:t>
      </w:r>
      <w:r w:rsidR="00CF1E56">
        <w:rPr>
          <w:rFonts w:ascii="华文仿宋" w:eastAsia="华文仿宋" w:hAnsi="华文仿宋" w:hint="eastAsia"/>
          <w:b/>
          <w:sz w:val="32"/>
          <w:szCs w:val="32"/>
        </w:rPr>
        <w:t>四</w:t>
      </w:r>
      <w:r w:rsidR="00C538F3" w:rsidRPr="00F65469">
        <w:rPr>
          <w:rFonts w:ascii="华文仿宋" w:eastAsia="华文仿宋" w:hAnsi="华文仿宋" w:hint="eastAsia"/>
          <w:b/>
          <w:sz w:val="32"/>
          <w:szCs w:val="32"/>
        </w:rPr>
        <w:t>条</w:t>
      </w:r>
      <w:r w:rsidR="00C538F3" w:rsidRPr="00F65469">
        <w:rPr>
          <w:rFonts w:ascii="华文仿宋" w:eastAsia="华文仿宋" w:hAnsi="华文仿宋" w:hint="eastAsia"/>
          <w:sz w:val="32"/>
          <w:szCs w:val="32"/>
        </w:rPr>
        <w:t xml:space="preserve">  后补助涉及的专业机构、项目承担单位、依托单位、专家、第三方机构、用户及其相关科研人员、工作人员等各类主体，存在违规违纪违法行为和违背科研诚信要求的，应当按照《财政违法行为处罚处分条例》、科研诚信管理制度</w:t>
      </w:r>
      <w:r w:rsidR="00A351D3">
        <w:rPr>
          <w:rFonts w:ascii="华文仿宋" w:eastAsia="华文仿宋" w:hAnsi="华文仿宋" w:hint="eastAsia"/>
          <w:sz w:val="32"/>
          <w:szCs w:val="32"/>
        </w:rPr>
        <w:t>以</w:t>
      </w:r>
      <w:r w:rsidR="00C538F3" w:rsidRPr="00F65469">
        <w:rPr>
          <w:rFonts w:ascii="华文仿宋" w:eastAsia="华文仿宋" w:hAnsi="华文仿宋" w:hint="eastAsia"/>
          <w:sz w:val="32"/>
          <w:szCs w:val="32"/>
        </w:rPr>
        <w:t>及国家其他有关法律法规等进行处理。涉嫌犯罪的，</w:t>
      </w:r>
      <w:r w:rsidR="005D77DD">
        <w:rPr>
          <w:rFonts w:ascii="华文仿宋" w:eastAsia="华文仿宋" w:hAnsi="华文仿宋" w:hint="eastAsia"/>
          <w:sz w:val="32"/>
          <w:szCs w:val="32"/>
        </w:rPr>
        <w:t>依法</w:t>
      </w:r>
      <w:r w:rsidR="00C538F3" w:rsidRPr="00F65469">
        <w:rPr>
          <w:rFonts w:ascii="华文仿宋" w:eastAsia="华文仿宋" w:hAnsi="华文仿宋" w:hint="eastAsia"/>
          <w:sz w:val="32"/>
          <w:szCs w:val="32"/>
        </w:rPr>
        <w:t>移送司法机关处理。</w:t>
      </w:r>
    </w:p>
    <w:p w:rsidR="00C538F3" w:rsidRPr="00F65469" w:rsidRDefault="00F65469" w:rsidP="00F65469">
      <w:pPr>
        <w:snapToGrid w:val="0"/>
        <w:spacing w:line="360" w:lineRule="auto"/>
        <w:rPr>
          <w:rFonts w:ascii="华文仿宋" w:eastAsia="华文仿宋" w:hAnsi="华文仿宋"/>
          <w:sz w:val="32"/>
          <w:szCs w:val="32"/>
        </w:rPr>
      </w:pPr>
      <w:r>
        <w:rPr>
          <w:rFonts w:ascii="华文仿宋" w:eastAsia="华文仿宋" w:hAnsi="华文仿宋" w:hint="eastAsia"/>
          <w:sz w:val="32"/>
          <w:szCs w:val="32"/>
        </w:rPr>
        <w:t xml:space="preserve">    </w:t>
      </w:r>
      <w:r w:rsidR="00C538F3" w:rsidRPr="00F65469">
        <w:rPr>
          <w:rFonts w:ascii="华文仿宋" w:eastAsia="华文仿宋" w:hAnsi="华文仿宋" w:hint="eastAsia"/>
          <w:b/>
          <w:sz w:val="32"/>
          <w:szCs w:val="32"/>
        </w:rPr>
        <w:t>第十</w:t>
      </w:r>
      <w:r w:rsidR="00CF1E56">
        <w:rPr>
          <w:rFonts w:ascii="华文仿宋" w:eastAsia="华文仿宋" w:hAnsi="华文仿宋" w:hint="eastAsia"/>
          <w:b/>
          <w:sz w:val="32"/>
          <w:szCs w:val="32"/>
        </w:rPr>
        <w:t>五</w:t>
      </w:r>
      <w:r w:rsidR="00C538F3" w:rsidRPr="00F65469">
        <w:rPr>
          <w:rFonts w:ascii="华文仿宋" w:eastAsia="华文仿宋" w:hAnsi="华文仿宋" w:hint="eastAsia"/>
          <w:b/>
          <w:sz w:val="32"/>
          <w:szCs w:val="32"/>
        </w:rPr>
        <w:t>条</w:t>
      </w:r>
      <w:r w:rsidR="00C538F3" w:rsidRPr="00F65469">
        <w:rPr>
          <w:rFonts w:ascii="华文仿宋" w:eastAsia="华文仿宋" w:hAnsi="华文仿宋" w:hint="eastAsia"/>
          <w:sz w:val="32"/>
          <w:szCs w:val="32"/>
        </w:rPr>
        <w:t xml:space="preserve">  对于不涉及国家</w:t>
      </w:r>
      <w:r w:rsidR="005D77DD">
        <w:rPr>
          <w:rFonts w:ascii="华文仿宋" w:eastAsia="华文仿宋" w:hAnsi="华文仿宋" w:hint="eastAsia"/>
          <w:sz w:val="32"/>
          <w:szCs w:val="32"/>
        </w:rPr>
        <w:t>秘</w:t>
      </w:r>
      <w:r w:rsidR="00C538F3" w:rsidRPr="00F65469">
        <w:rPr>
          <w:rFonts w:ascii="华文仿宋" w:eastAsia="华文仿宋" w:hAnsi="华文仿宋" w:hint="eastAsia"/>
          <w:sz w:val="32"/>
          <w:szCs w:val="32"/>
        </w:rPr>
        <w:t>密、商业秘密和个人隐私</w:t>
      </w:r>
      <w:r w:rsidR="00C538F3" w:rsidRPr="00F65469">
        <w:rPr>
          <w:rFonts w:ascii="华文仿宋" w:eastAsia="华文仿宋" w:hAnsi="华文仿宋" w:hint="eastAsia"/>
          <w:sz w:val="32"/>
          <w:szCs w:val="32"/>
        </w:rPr>
        <w:lastRenderedPageBreak/>
        <w:t>的后补助资金违规行为及处理结果等，项目管理部门应当</w:t>
      </w:r>
      <w:r w:rsidR="00F72616">
        <w:rPr>
          <w:rFonts w:ascii="华文仿宋" w:eastAsia="华文仿宋" w:hAnsi="华文仿宋" w:hint="eastAsia"/>
          <w:sz w:val="32"/>
          <w:szCs w:val="32"/>
        </w:rPr>
        <w:t>以适当方式</w:t>
      </w:r>
      <w:r w:rsidR="00C538F3" w:rsidRPr="00F65469">
        <w:rPr>
          <w:rFonts w:ascii="华文仿宋" w:eastAsia="华文仿宋" w:hAnsi="华文仿宋" w:hint="eastAsia"/>
          <w:sz w:val="32"/>
          <w:szCs w:val="32"/>
        </w:rPr>
        <w:t>向社会公开，接受社会监督。</w:t>
      </w:r>
    </w:p>
    <w:p w:rsidR="00F65469" w:rsidRDefault="00F65469" w:rsidP="00F65469">
      <w:pPr>
        <w:snapToGrid w:val="0"/>
        <w:spacing w:line="360" w:lineRule="auto"/>
        <w:jc w:val="center"/>
        <w:rPr>
          <w:rFonts w:asciiTheme="minorEastAsia" w:hAnsiTheme="minorEastAsia"/>
          <w:b/>
          <w:sz w:val="32"/>
          <w:szCs w:val="32"/>
        </w:rPr>
      </w:pPr>
    </w:p>
    <w:p w:rsidR="00C538F3" w:rsidRPr="00F65469" w:rsidRDefault="00C538F3" w:rsidP="00F65469">
      <w:pPr>
        <w:snapToGrid w:val="0"/>
        <w:spacing w:line="480" w:lineRule="auto"/>
        <w:jc w:val="center"/>
        <w:rPr>
          <w:rFonts w:asciiTheme="minorEastAsia" w:hAnsiTheme="minorEastAsia"/>
          <w:b/>
          <w:sz w:val="32"/>
          <w:szCs w:val="32"/>
        </w:rPr>
      </w:pPr>
      <w:r w:rsidRPr="00F65469">
        <w:rPr>
          <w:rFonts w:asciiTheme="minorEastAsia" w:hAnsiTheme="minorEastAsia" w:hint="eastAsia"/>
          <w:b/>
          <w:sz w:val="32"/>
          <w:szCs w:val="32"/>
        </w:rPr>
        <w:t>第五章 附则</w:t>
      </w:r>
    </w:p>
    <w:p w:rsidR="00C538F3" w:rsidRPr="00F65469" w:rsidRDefault="00F65469" w:rsidP="00F65469">
      <w:pPr>
        <w:snapToGrid w:val="0"/>
        <w:spacing w:line="360" w:lineRule="auto"/>
        <w:rPr>
          <w:rFonts w:ascii="华文仿宋" w:eastAsia="华文仿宋" w:hAnsi="华文仿宋"/>
          <w:sz w:val="32"/>
          <w:szCs w:val="32"/>
        </w:rPr>
      </w:pPr>
      <w:r>
        <w:rPr>
          <w:rFonts w:ascii="华文仿宋" w:eastAsia="华文仿宋" w:hAnsi="华文仿宋" w:hint="eastAsia"/>
          <w:sz w:val="32"/>
          <w:szCs w:val="32"/>
        </w:rPr>
        <w:t xml:space="preserve">    </w:t>
      </w:r>
      <w:r w:rsidR="00C538F3" w:rsidRPr="00F65469">
        <w:rPr>
          <w:rFonts w:ascii="华文仿宋" w:eastAsia="华文仿宋" w:hAnsi="华文仿宋" w:hint="eastAsia"/>
          <w:b/>
          <w:sz w:val="32"/>
          <w:szCs w:val="32"/>
        </w:rPr>
        <w:t>第十</w:t>
      </w:r>
      <w:r w:rsidR="00CF1E56">
        <w:rPr>
          <w:rFonts w:ascii="华文仿宋" w:eastAsia="华文仿宋" w:hAnsi="华文仿宋" w:hint="eastAsia"/>
          <w:b/>
          <w:sz w:val="32"/>
          <w:szCs w:val="32"/>
        </w:rPr>
        <w:t>六</w:t>
      </w:r>
      <w:r w:rsidR="00C538F3" w:rsidRPr="00F65469">
        <w:rPr>
          <w:rFonts w:ascii="华文仿宋" w:eastAsia="华文仿宋" w:hAnsi="华文仿宋" w:hint="eastAsia"/>
          <w:b/>
          <w:sz w:val="32"/>
          <w:szCs w:val="32"/>
        </w:rPr>
        <w:t>条</w:t>
      </w:r>
      <w:r w:rsidR="00C538F3" w:rsidRPr="00F65469">
        <w:rPr>
          <w:rFonts w:ascii="华文仿宋" w:eastAsia="华文仿宋" w:hAnsi="华文仿宋" w:hint="eastAsia"/>
          <w:sz w:val="32"/>
          <w:szCs w:val="32"/>
        </w:rPr>
        <w:t xml:space="preserve">  </w:t>
      </w:r>
      <w:r w:rsidR="00B65AB3" w:rsidRPr="00B65AB3">
        <w:rPr>
          <w:rFonts w:ascii="华文仿宋" w:eastAsia="华文仿宋" w:hAnsi="华文仿宋" w:hint="eastAsia"/>
          <w:sz w:val="32"/>
          <w:szCs w:val="32"/>
        </w:rPr>
        <w:t>本</w:t>
      </w:r>
      <w:r w:rsidR="00A351D3">
        <w:rPr>
          <w:rFonts w:ascii="华文仿宋" w:eastAsia="华文仿宋" w:hAnsi="华文仿宋" w:hint="eastAsia"/>
          <w:sz w:val="32"/>
          <w:szCs w:val="32"/>
        </w:rPr>
        <w:t>办法</w:t>
      </w:r>
      <w:r w:rsidR="00B65AB3" w:rsidRPr="00B65AB3">
        <w:rPr>
          <w:rFonts w:ascii="华文仿宋" w:eastAsia="华文仿宋" w:hAnsi="华文仿宋" w:hint="eastAsia"/>
          <w:sz w:val="32"/>
          <w:szCs w:val="32"/>
        </w:rPr>
        <w:t>未尽事宜，按照中央财政科技计划（专项、基金等）有关管理</w:t>
      </w:r>
      <w:r w:rsidR="00A351D3">
        <w:rPr>
          <w:rFonts w:ascii="华文仿宋" w:eastAsia="华文仿宋" w:hAnsi="华文仿宋" w:hint="eastAsia"/>
          <w:sz w:val="32"/>
          <w:szCs w:val="32"/>
        </w:rPr>
        <w:t>规定</w:t>
      </w:r>
      <w:r w:rsidR="00B65AB3" w:rsidRPr="00B65AB3">
        <w:rPr>
          <w:rFonts w:ascii="华文仿宋" w:eastAsia="华文仿宋" w:hAnsi="华文仿宋" w:hint="eastAsia"/>
          <w:sz w:val="32"/>
          <w:szCs w:val="32"/>
        </w:rPr>
        <w:t>执行。本</w:t>
      </w:r>
      <w:r w:rsidR="00A351D3">
        <w:rPr>
          <w:rFonts w:ascii="华文仿宋" w:eastAsia="华文仿宋" w:hAnsi="华文仿宋" w:hint="eastAsia"/>
          <w:sz w:val="32"/>
          <w:szCs w:val="32"/>
        </w:rPr>
        <w:t>办法</w:t>
      </w:r>
      <w:r w:rsidR="00B65AB3" w:rsidRPr="00B65AB3">
        <w:rPr>
          <w:rFonts w:ascii="华文仿宋" w:eastAsia="华文仿宋" w:hAnsi="华文仿宋" w:hint="eastAsia"/>
          <w:sz w:val="32"/>
          <w:szCs w:val="32"/>
        </w:rPr>
        <w:t>由财政部、科技部负责解释。</w:t>
      </w:r>
    </w:p>
    <w:p w:rsidR="00C538F3" w:rsidRPr="00F65469" w:rsidRDefault="00F65469" w:rsidP="00F65469">
      <w:pPr>
        <w:snapToGrid w:val="0"/>
        <w:spacing w:line="360" w:lineRule="auto"/>
        <w:rPr>
          <w:rFonts w:ascii="华文仿宋" w:eastAsia="华文仿宋" w:hAnsi="华文仿宋"/>
          <w:sz w:val="32"/>
          <w:szCs w:val="32"/>
        </w:rPr>
      </w:pPr>
      <w:r>
        <w:rPr>
          <w:rFonts w:ascii="华文仿宋" w:eastAsia="华文仿宋" w:hAnsi="华文仿宋" w:hint="eastAsia"/>
          <w:sz w:val="32"/>
          <w:szCs w:val="32"/>
        </w:rPr>
        <w:t xml:space="preserve">    </w:t>
      </w:r>
      <w:r w:rsidR="00C538F3" w:rsidRPr="00F65469">
        <w:rPr>
          <w:rFonts w:ascii="华文仿宋" w:eastAsia="华文仿宋" w:hAnsi="华文仿宋" w:hint="eastAsia"/>
          <w:b/>
          <w:sz w:val="32"/>
          <w:szCs w:val="32"/>
        </w:rPr>
        <w:t>第十</w:t>
      </w:r>
      <w:r w:rsidR="00CF1E56">
        <w:rPr>
          <w:rFonts w:ascii="华文仿宋" w:eastAsia="华文仿宋" w:hAnsi="华文仿宋" w:hint="eastAsia"/>
          <w:b/>
          <w:sz w:val="32"/>
          <w:szCs w:val="32"/>
        </w:rPr>
        <w:t>七</w:t>
      </w:r>
      <w:r w:rsidR="00C538F3" w:rsidRPr="00F65469">
        <w:rPr>
          <w:rFonts w:ascii="华文仿宋" w:eastAsia="华文仿宋" w:hAnsi="华文仿宋" w:hint="eastAsia"/>
          <w:b/>
          <w:sz w:val="32"/>
          <w:szCs w:val="32"/>
        </w:rPr>
        <w:t>条</w:t>
      </w:r>
      <w:r w:rsidR="00C538F3" w:rsidRPr="00F65469">
        <w:rPr>
          <w:rFonts w:ascii="华文仿宋" w:eastAsia="华文仿宋" w:hAnsi="华文仿宋" w:hint="eastAsia"/>
          <w:sz w:val="32"/>
          <w:szCs w:val="32"/>
        </w:rPr>
        <w:t xml:space="preserve">  本</w:t>
      </w:r>
      <w:r w:rsidR="00A351D3">
        <w:rPr>
          <w:rFonts w:ascii="华文仿宋" w:eastAsia="华文仿宋" w:hAnsi="华文仿宋" w:hint="eastAsia"/>
          <w:sz w:val="32"/>
          <w:szCs w:val="32"/>
        </w:rPr>
        <w:t>办法</w:t>
      </w:r>
      <w:r w:rsidR="00C538F3" w:rsidRPr="00F65469">
        <w:rPr>
          <w:rFonts w:ascii="华文仿宋" w:eastAsia="华文仿宋" w:hAnsi="华文仿宋" w:hint="eastAsia"/>
          <w:sz w:val="32"/>
          <w:szCs w:val="32"/>
        </w:rPr>
        <w:t>自发布之日起执行，《国家科技计划及专项资金后补助管理规定》（</w:t>
      </w:r>
      <w:proofErr w:type="gramStart"/>
      <w:r w:rsidR="00C538F3" w:rsidRPr="00F65469">
        <w:rPr>
          <w:rFonts w:ascii="华文仿宋" w:eastAsia="华文仿宋" w:hAnsi="华文仿宋" w:hint="eastAsia"/>
          <w:sz w:val="32"/>
          <w:szCs w:val="32"/>
        </w:rPr>
        <w:t>财教〔2013〕</w:t>
      </w:r>
      <w:proofErr w:type="gramEnd"/>
      <w:r w:rsidR="00C538F3" w:rsidRPr="00F65469">
        <w:rPr>
          <w:rFonts w:ascii="华文仿宋" w:eastAsia="华文仿宋" w:hAnsi="华文仿宋" w:hint="eastAsia"/>
          <w:sz w:val="32"/>
          <w:szCs w:val="32"/>
        </w:rPr>
        <w:t>433号）同时废止。</w:t>
      </w:r>
    </w:p>
    <w:sectPr w:rsidR="00C538F3" w:rsidRPr="00F65469" w:rsidSect="009A71A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554" w:rsidRDefault="00CD6554" w:rsidP="00C538F3">
      <w:r>
        <w:separator/>
      </w:r>
    </w:p>
  </w:endnote>
  <w:endnote w:type="continuationSeparator" w:id="1">
    <w:p w:rsidR="00CD6554" w:rsidRDefault="00CD6554" w:rsidP="00C538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275"/>
      <w:docPartObj>
        <w:docPartGallery w:val="Page Numbers (Bottom of Page)"/>
        <w:docPartUnique/>
      </w:docPartObj>
    </w:sdtPr>
    <w:sdtContent>
      <w:p w:rsidR="0078640E" w:rsidRDefault="00B81E85">
        <w:pPr>
          <w:pStyle w:val="a4"/>
          <w:jc w:val="center"/>
        </w:pPr>
        <w:fldSimple w:instr=" PAGE   \* MERGEFORMAT ">
          <w:r w:rsidR="00056E16" w:rsidRPr="00056E16">
            <w:rPr>
              <w:noProof/>
              <w:lang w:val="zh-CN"/>
            </w:rPr>
            <w:t>6</w:t>
          </w:r>
        </w:fldSimple>
      </w:p>
    </w:sdtContent>
  </w:sdt>
  <w:p w:rsidR="0078640E" w:rsidRDefault="007864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554" w:rsidRDefault="00CD6554" w:rsidP="00C538F3">
      <w:r>
        <w:separator/>
      </w:r>
    </w:p>
  </w:footnote>
  <w:footnote w:type="continuationSeparator" w:id="1">
    <w:p w:rsidR="00CD6554" w:rsidRDefault="00CD6554" w:rsidP="00C538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38F3"/>
    <w:rsid w:val="00011030"/>
    <w:rsid w:val="00056E16"/>
    <w:rsid w:val="00077121"/>
    <w:rsid w:val="000F058E"/>
    <w:rsid w:val="00194D6D"/>
    <w:rsid w:val="001B19F6"/>
    <w:rsid w:val="001B2002"/>
    <w:rsid w:val="001B7340"/>
    <w:rsid w:val="001C0E82"/>
    <w:rsid w:val="001D31A2"/>
    <w:rsid w:val="001D3D99"/>
    <w:rsid w:val="001E5CCB"/>
    <w:rsid w:val="0023256D"/>
    <w:rsid w:val="002806B5"/>
    <w:rsid w:val="002938A8"/>
    <w:rsid w:val="00295B97"/>
    <w:rsid w:val="002A3EBC"/>
    <w:rsid w:val="00304F01"/>
    <w:rsid w:val="00305F44"/>
    <w:rsid w:val="00340219"/>
    <w:rsid w:val="00376909"/>
    <w:rsid w:val="00396462"/>
    <w:rsid w:val="003D5ADE"/>
    <w:rsid w:val="003E3BA2"/>
    <w:rsid w:val="003E6935"/>
    <w:rsid w:val="0040103C"/>
    <w:rsid w:val="00402F55"/>
    <w:rsid w:val="004901BA"/>
    <w:rsid w:val="004B3C03"/>
    <w:rsid w:val="005065D0"/>
    <w:rsid w:val="00520928"/>
    <w:rsid w:val="0057670F"/>
    <w:rsid w:val="005C68AB"/>
    <w:rsid w:val="005D77DD"/>
    <w:rsid w:val="005F13CE"/>
    <w:rsid w:val="005F6137"/>
    <w:rsid w:val="00600CDD"/>
    <w:rsid w:val="006215FA"/>
    <w:rsid w:val="0062340F"/>
    <w:rsid w:val="00651E5C"/>
    <w:rsid w:val="006624A2"/>
    <w:rsid w:val="00694B14"/>
    <w:rsid w:val="006E0FF7"/>
    <w:rsid w:val="006E34BB"/>
    <w:rsid w:val="006F056E"/>
    <w:rsid w:val="00743184"/>
    <w:rsid w:val="007728D9"/>
    <w:rsid w:val="0078640E"/>
    <w:rsid w:val="0078665D"/>
    <w:rsid w:val="007B49CD"/>
    <w:rsid w:val="007E7EE6"/>
    <w:rsid w:val="00825F0E"/>
    <w:rsid w:val="00872C1E"/>
    <w:rsid w:val="008F16D6"/>
    <w:rsid w:val="009A71A7"/>
    <w:rsid w:val="009B1EA6"/>
    <w:rsid w:val="009C6DF6"/>
    <w:rsid w:val="009E7775"/>
    <w:rsid w:val="00A25F7C"/>
    <w:rsid w:val="00A32A96"/>
    <w:rsid w:val="00A351D3"/>
    <w:rsid w:val="00A415B6"/>
    <w:rsid w:val="00A82F8C"/>
    <w:rsid w:val="00AB2FC4"/>
    <w:rsid w:val="00B06D77"/>
    <w:rsid w:val="00B129BA"/>
    <w:rsid w:val="00B21BC1"/>
    <w:rsid w:val="00B24556"/>
    <w:rsid w:val="00B401A7"/>
    <w:rsid w:val="00B65AB3"/>
    <w:rsid w:val="00B81E85"/>
    <w:rsid w:val="00BC6D51"/>
    <w:rsid w:val="00C11F57"/>
    <w:rsid w:val="00C4031E"/>
    <w:rsid w:val="00C45D93"/>
    <w:rsid w:val="00C538F3"/>
    <w:rsid w:val="00C70707"/>
    <w:rsid w:val="00C878BF"/>
    <w:rsid w:val="00C908EC"/>
    <w:rsid w:val="00CD6554"/>
    <w:rsid w:val="00CF1E56"/>
    <w:rsid w:val="00CF3A23"/>
    <w:rsid w:val="00D032D4"/>
    <w:rsid w:val="00D07835"/>
    <w:rsid w:val="00D1661B"/>
    <w:rsid w:val="00D303AF"/>
    <w:rsid w:val="00D3228E"/>
    <w:rsid w:val="00E10443"/>
    <w:rsid w:val="00E104D8"/>
    <w:rsid w:val="00E75FFD"/>
    <w:rsid w:val="00EA1DF5"/>
    <w:rsid w:val="00EB7A57"/>
    <w:rsid w:val="00EC6FB3"/>
    <w:rsid w:val="00EE276C"/>
    <w:rsid w:val="00F06EFE"/>
    <w:rsid w:val="00F12ABA"/>
    <w:rsid w:val="00F65469"/>
    <w:rsid w:val="00F72616"/>
    <w:rsid w:val="00F8415A"/>
    <w:rsid w:val="00FA751D"/>
    <w:rsid w:val="00FC1475"/>
    <w:rsid w:val="00FD1E04"/>
    <w:rsid w:val="00FF48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1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38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38F3"/>
    <w:rPr>
      <w:sz w:val="18"/>
      <w:szCs w:val="18"/>
    </w:rPr>
  </w:style>
  <w:style w:type="paragraph" w:styleId="a4">
    <w:name w:val="footer"/>
    <w:basedOn w:val="a"/>
    <w:link w:val="Char0"/>
    <w:uiPriority w:val="99"/>
    <w:unhideWhenUsed/>
    <w:rsid w:val="00C538F3"/>
    <w:pPr>
      <w:tabs>
        <w:tab w:val="center" w:pos="4153"/>
        <w:tab w:val="right" w:pos="8306"/>
      </w:tabs>
      <w:snapToGrid w:val="0"/>
      <w:jc w:val="left"/>
    </w:pPr>
    <w:rPr>
      <w:sz w:val="18"/>
      <w:szCs w:val="18"/>
    </w:rPr>
  </w:style>
  <w:style w:type="character" w:customStyle="1" w:styleId="Char0">
    <w:name w:val="页脚 Char"/>
    <w:basedOn w:val="a0"/>
    <w:link w:val="a4"/>
    <w:uiPriority w:val="99"/>
    <w:rsid w:val="00C538F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366</Words>
  <Characters>2087</Characters>
  <Application>Microsoft Office Word</Application>
  <DocSecurity>0</DocSecurity>
  <Lines>17</Lines>
  <Paragraphs>4</Paragraphs>
  <ScaleCrop>false</ScaleCrop>
  <Company>Microsoft</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Windows 用户</cp:lastModifiedBy>
  <cp:revision>2</cp:revision>
  <cp:lastPrinted>2019-11-11T12:02:00Z</cp:lastPrinted>
  <dcterms:created xsi:type="dcterms:W3CDTF">2020-01-03T15:58:00Z</dcterms:created>
  <dcterms:modified xsi:type="dcterms:W3CDTF">2020-01-03T15:58:00Z</dcterms:modified>
</cp:coreProperties>
</file>